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45"/>
        <w:gridCol w:w="629"/>
        <w:gridCol w:w="4051"/>
        <w:gridCol w:w="625"/>
      </w:tblGrid>
      <w:tr w:rsidR="00636665" w14:paraId="40F608E5" w14:textId="77777777" w:rsidTr="00636665">
        <w:tc>
          <w:tcPr>
            <w:tcW w:w="4045" w:type="dxa"/>
          </w:tcPr>
          <w:p w14:paraId="21BB5DC6" w14:textId="77777777" w:rsidR="00636665" w:rsidRPr="00636665" w:rsidRDefault="00636665">
            <w:pPr>
              <w:rPr>
                <w:b/>
              </w:rPr>
            </w:pPr>
            <w:r w:rsidRPr="00636665">
              <w:rPr>
                <w:b/>
              </w:rPr>
              <w:t>Board Member</w:t>
            </w:r>
            <w:r w:rsidR="00B25193">
              <w:rPr>
                <w:b/>
              </w:rPr>
              <w:t xml:space="preserve"> Attendance</w:t>
            </w:r>
          </w:p>
        </w:tc>
        <w:tc>
          <w:tcPr>
            <w:tcW w:w="629" w:type="dxa"/>
          </w:tcPr>
          <w:p w14:paraId="2C092F86" w14:textId="77777777" w:rsidR="00636665" w:rsidRDefault="00636665"/>
        </w:tc>
        <w:tc>
          <w:tcPr>
            <w:tcW w:w="4051" w:type="dxa"/>
          </w:tcPr>
          <w:p w14:paraId="7771032A" w14:textId="77777777" w:rsidR="00636665" w:rsidRPr="00636665" w:rsidRDefault="00636665">
            <w:pPr>
              <w:rPr>
                <w:b/>
              </w:rPr>
            </w:pPr>
            <w:r w:rsidRPr="00636665">
              <w:rPr>
                <w:b/>
              </w:rPr>
              <w:t>Board Member</w:t>
            </w:r>
            <w:r w:rsidR="00B25193">
              <w:rPr>
                <w:b/>
              </w:rPr>
              <w:t xml:space="preserve"> Attendance</w:t>
            </w:r>
          </w:p>
        </w:tc>
        <w:tc>
          <w:tcPr>
            <w:tcW w:w="625" w:type="dxa"/>
          </w:tcPr>
          <w:p w14:paraId="45935A25" w14:textId="77777777" w:rsidR="00636665" w:rsidRDefault="00636665"/>
        </w:tc>
      </w:tr>
      <w:tr w:rsidR="00636665" w14:paraId="088634B4" w14:textId="77777777" w:rsidTr="004334C0">
        <w:trPr>
          <w:trHeight w:val="181"/>
        </w:trPr>
        <w:tc>
          <w:tcPr>
            <w:tcW w:w="4045" w:type="dxa"/>
          </w:tcPr>
          <w:p w14:paraId="39C00FA9" w14:textId="434BB909" w:rsidR="00636665" w:rsidRDefault="004A74E2" w:rsidP="00D42158">
            <w:r>
              <w:t xml:space="preserve">Anne Coleman </w:t>
            </w:r>
            <w:r w:rsidR="00730F61">
              <w:t xml:space="preserve">- </w:t>
            </w:r>
            <w:r w:rsidR="00636665">
              <w:t>Chair</w:t>
            </w:r>
          </w:p>
        </w:tc>
        <w:tc>
          <w:tcPr>
            <w:tcW w:w="629" w:type="dxa"/>
          </w:tcPr>
          <w:p w14:paraId="18259167" w14:textId="77777777" w:rsidR="00636665" w:rsidRDefault="00C46308">
            <w:r>
              <w:t>P</w:t>
            </w:r>
          </w:p>
        </w:tc>
        <w:tc>
          <w:tcPr>
            <w:tcW w:w="4051" w:type="dxa"/>
          </w:tcPr>
          <w:p w14:paraId="7447C913" w14:textId="26CFA677" w:rsidR="00636665" w:rsidRDefault="006277CB" w:rsidP="006277CB">
            <w:r>
              <w:t>Colette Freeman</w:t>
            </w:r>
            <w:r w:rsidR="004A74E2">
              <w:t xml:space="preserve">  </w:t>
            </w:r>
            <w:r w:rsidR="00636665">
              <w:t>- Director</w:t>
            </w:r>
          </w:p>
        </w:tc>
        <w:tc>
          <w:tcPr>
            <w:tcW w:w="625" w:type="dxa"/>
          </w:tcPr>
          <w:p w14:paraId="00F9C1A3" w14:textId="04894BC8" w:rsidR="00636665" w:rsidRDefault="00ED023F">
            <w:r>
              <w:t>P</w:t>
            </w:r>
          </w:p>
        </w:tc>
      </w:tr>
      <w:tr w:rsidR="00636665" w14:paraId="0093383C" w14:textId="77777777" w:rsidTr="00636665">
        <w:tc>
          <w:tcPr>
            <w:tcW w:w="4045" w:type="dxa"/>
          </w:tcPr>
          <w:p w14:paraId="1FA0907F" w14:textId="5BAC22BA" w:rsidR="00636665" w:rsidRDefault="006277CB" w:rsidP="006277CB">
            <w:r>
              <w:t>Vic Bodnar – Municipal Rep.</w:t>
            </w:r>
          </w:p>
        </w:tc>
        <w:tc>
          <w:tcPr>
            <w:tcW w:w="629" w:type="dxa"/>
          </w:tcPr>
          <w:p w14:paraId="6DD41277" w14:textId="2A8ADA5F" w:rsidR="00636665" w:rsidRDefault="00ED023F">
            <w:r>
              <w:t>P</w:t>
            </w:r>
          </w:p>
        </w:tc>
        <w:tc>
          <w:tcPr>
            <w:tcW w:w="4051" w:type="dxa"/>
          </w:tcPr>
          <w:p w14:paraId="7BD55BDF" w14:textId="7C142276" w:rsidR="00636665" w:rsidRDefault="006277CB" w:rsidP="006277CB">
            <w:r>
              <w:t>Sherry Burke</w:t>
            </w:r>
            <w:r w:rsidR="004A74E2">
              <w:t xml:space="preserve">    </w:t>
            </w:r>
            <w:r w:rsidR="00636665">
              <w:t>- Director</w:t>
            </w:r>
          </w:p>
        </w:tc>
        <w:tc>
          <w:tcPr>
            <w:tcW w:w="625" w:type="dxa"/>
          </w:tcPr>
          <w:p w14:paraId="43326D2D" w14:textId="77777777" w:rsidR="00636665" w:rsidRDefault="00C46308">
            <w:r>
              <w:t>P</w:t>
            </w:r>
          </w:p>
        </w:tc>
      </w:tr>
      <w:tr w:rsidR="00636665" w14:paraId="5124CDE7" w14:textId="77777777" w:rsidTr="00636665">
        <w:tc>
          <w:tcPr>
            <w:tcW w:w="4045" w:type="dxa"/>
          </w:tcPr>
          <w:p w14:paraId="2AE103F4" w14:textId="77777777" w:rsidR="00636665" w:rsidRDefault="002A7DAF">
            <w:r>
              <w:t xml:space="preserve">Valerie </w:t>
            </w:r>
            <w:proofErr w:type="spellStart"/>
            <w:r>
              <w:t>Loney</w:t>
            </w:r>
            <w:proofErr w:type="spellEnd"/>
            <w:r>
              <w:t xml:space="preserve"> - Director</w:t>
            </w:r>
          </w:p>
        </w:tc>
        <w:tc>
          <w:tcPr>
            <w:tcW w:w="629" w:type="dxa"/>
          </w:tcPr>
          <w:p w14:paraId="15617D4A" w14:textId="77777777" w:rsidR="00636665" w:rsidRDefault="00C46308">
            <w:r>
              <w:t>P</w:t>
            </w:r>
          </w:p>
        </w:tc>
        <w:tc>
          <w:tcPr>
            <w:tcW w:w="4051" w:type="dxa"/>
          </w:tcPr>
          <w:p w14:paraId="58103019" w14:textId="149840BE" w:rsidR="00636665" w:rsidRDefault="006277CB" w:rsidP="00730F61">
            <w:r>
              <w:t xml:space="preserve">Miranda Mitchell </w:t>
            </w:r>
            <w:r w:rsidR="00730F61">
              <w:t>-</w:t>
            </w:r>
            <w:r w:rsidR="00636665">
              <w:t xml:space="preserve"> Director</w:t>
            </w:r>
          </w:p>
        </w:tc>
        <w:tc>
          <w:tcPr>
            <w:tcW w:w="625" w:type="dxa"/>
          </w:tcPr>
          <w:p w14:paraId="001217B9" w14:textId="7C16D88F" w:rsidR="00636665" w:rsidRDefault="00412DED">
            <w:r>
              <w:t>A</w:t>
            </w:r>
          </w:p>
        </w:tc>
      </w:tr>
      <w:tr w:rsidR="00636665" w14:paraId="78680C27" w14:textId="77777777" w:rsidTr="00636665">
        <w:tc>
          <w:tcPr>
            <w:tcW w:w="4045" w:type="dxa"/>
          </w:tcPr>
          <w:p w14:paraId="0BFBEB84" w14:textId="120C8CD5" w:rsidR="00636665" w:rsidRPr="00C46308" w:rsidRDefault="006277CB">
            <w:proofErr w:type="spellStart"/>
            <w:r>
              <w:t>Kristena</w:t>
            </w:r>
            <w:proofErr w:type="spellEnd"/>
            <w:r>
              <w:t xml:space="preserve"> </w:t>
            </w:r>
            <w:proofErr w:type="spellStart"/>
            <w:r>
              <w:t>Schutt</w:t>
            </w:r>
            <w:proofErr w:type="spellEnd"/>
            <w:r>
              <w:t xml:space="preserve"> – Moore  - Director</w:t>
            </w:r>
          </w:p>
        </w:tc>
        <w:tc>
          <w:tcPr>
            <w:tcW w:w="629" w:type="dxa"/>
          </w:tcPr>
          <w:p w14:paraId="5A86EAD6" w14:textId="2356902B" w:rsidR="00636665" w:rsidRDefault="0079135F">
            <w:r>
              <w:t>A</w:t>
            </w:r>
          </w:p>
        </w:tc>
        <w:tc>
          <w:tcPr>
            <w:tcW w:w="4051" w:type="dxa"/>
          </w:tcPr>
          <w:p w14:paraId="04EC0350" w14:textId="77777777" w:rsidR="00636665" w:rsidRPr="00636665" w:rsidRDefault="00B25193">
            <w:pPr>
              <w:rPr>
                <w:b/>
              </w:rPr>
            </w:pPr>
            <w:r>
              <w:rPr>
                <w:b/>
              </w:rPr>
              <w:t>Guest Attendance</w:t>
            </w:r>
          </w:p>
        </w:tc>
        <w:tc>
          <w:tcPr>
            <w:tcW w:w="625" w:type="dxa"/>
          </w:tcPr>
          <w:p w14:paraId="6D47D94B" w14:textId="77777777" w:rsidR="00636665" w:rsidRDefault="00636665"/>
        </w:tc>
      </w:tr>
      <w:tr w:rsidR="00636665" w14:paraId="48CAB0FA" w14:textId="77777777" w:rsidTr="00636665">
        <w:tc>
          <w:tcPr>
            <w:tcW w:w="4045" w:type="dxa"/>
          </w:tcPr>
          <w:p w14:paraId="4AA72263" w14:textId="037F2D4D" w:rsidR="00636665" w:rsidRDefault="0061264E">
            <w:r>
              <w:t>Rod Moffitt - CEO</w:t>
            </w:r>
          </w:p>
        </w:tc>
        <w:tc>
          <w:tcPr>
            <w:tcW w:w="629" w:type="dxa"/>
          </w:tcPr>
          <w:p w14:paraId="08DF114D" w14:textId="220AEDCA" w:rsidR="00636665" w:rsidRDefault="00C46C58">
            <w:r>
              <w:t>P</w:t>
            </w:r>
          </w:p>
        </w:tc>
        <w:tc>
          <w:tcPr>
            <w:tcW w:w="4051" w:type="dxa"/>
          </w:tcPr>
          <w:p w14:paraId="70A76893" w14:textId="08BEF6C2" w:rsidR="00636665" w:rsidRDefault="00636665"/>
        </w:tc>
        <w:tc>
          <w:tcPr>
            <w:tcW w:w="625" w:type="dxa"/>
          </w:tcPr>
          <w:p w14:paraId="6163B2AE" w14:textId="77777777" w:rsidR="00636665" w:rsidRDefault="00636665"/>
        </w:tc>
      </w:tr>
      <w:tr w:rsidR="00636665" w14:paraId="59E3C5AB" w14:textId="77777777" w:rsidTr="00636665">
        <w:tc>
          <w:tcPr>
            <w:tcW w:w="4045" w:type="dxa"/>
          </w:tcPr>
          <w:p w14:paraId="22F432A6" w14:textId="77777777" w:rsidR="00636665" w:rsidRDefault="00636665"/>
        </w:tc>
        <w:tc>
          <w:tcPr>
            <w:tcW w:w="629" w:type="dxa"/>
          </w:tcPr>
          <w:p w14:paraId="0D47DD41" w14:textId="77777777" w:rsidR="00636665" w:rsidRDefault="00636665"/>
        </w:tc>
        <w:tc>
          <w:tcPr>
            <w:tcW w:w="4051" w:type="dxa"/>
          </w:tcPr>
          <w:p w14:paraId="18FFBD04" w14:textId="77777777" w:rsidR="00636665" w:rsidRDefault="00636665"/>
        </w:tc>
        <w:tc>
          <w:tcPr>
            <w:tcW w:w="625" w:type="dxa"/>
          </w:tcPr>
          <w:p w14:paraId="2602F0FC" w14:textId="77777777" w:rsidR="00636665" w:rsidRDefault="00636665"/>
        </w:tc>
      </w:tr>
    </w:tbl>
    <w:p w14:paraId="12230DF6" w14:textId="77777777" w:rsidR="009B258F" w:rsidRDefault="009B258F"/>
    <w:tbl>
      <w:tblPr>
        <w:tblStyle w:val="TableGrid"/>
        <w:tblW w:w="0" w:type="auto"/>
        <w:tblLook w:val="04A0" w:firstRow="1" w:lastRow="0" w:firstColumn="1" w:lastColumn="0" w:noHBand="0" w:noVBand="1"/>
      </w:tblPr>
      <w:tblGrid>
        <w:gridCol w:w="625"/>
        <w:gridCol w:w="7020"/>
        <w:gridCol w:w="1705"/>
      </w:tblGrid>
      <w:tr w:rsidR="00B25193" w14:paraId="7B3AE24A" w14:textId="77777777" w:rsidTr="00215528">
        <w:tc>
          <w:tcPr>
            <w:tcW w:w="625" w:type="dxa"/>
          </w:tcPr>
          <w:p w14:paraId="65DB4BDD" w14:textId="77777777" w:rsidR="00B25193" w:rsidRPr="002F1254" w:rsidRDefault="00B25193">
            <w:pPr>
              <w:rPr>
                <w:b/>
                <w:sz w:val="24"/>
                <w:szCs w:val="24"/>
              </w:rPr>
            </w:pPr>
            <w:r w:rsidRPr="002F1254">
              <w:rPr>
                <w:b/>
                <w:sz w:val="24"/>
                <w:szCs w:val="24"/>
              </w:rPr>
              <w:t>#</w:t>
            </w:r>
          </w:p>
        </w:tc>
        <w:tc>
          <w:tcPr>
            <w:tcW w:w="7020" w:type="dxa"/>
          </w:tcPr>
          <w:p w14:paraId="28FA51A7" w14:textId="77777777" w:rsidR="00B25193" w:rsidRPr="002F1254" w:rsidRDefault="00B25193">
            <w:pPr>
              <w:rPr>
                <w:b/>
                <w:sz w:val="24"/>
                <w:szCs w:val="24"/>
              </w:rPr>
            </w:pPr>
            <w:r w:rsidRPr="002F1254">
              <w:rPr>
                <w:b/>
                <w:sz w:val="24"/>
                <w:szCs w:val="24"/>
              </w:rPr>
              <w:t>Description/Action Required</w:t>
            </w:r>
          </w:p>
        </w:tc>
        <w:tc>
          <w:tcPr>
            <w:tcW w:w="1705" w:type="dxa"/>
          </w:tcPr>
          <w:p w14:paraId="261B2A84" w14:textId="77777777" w:rsidR="00B25193" w:rsidRPr="002F1254" w:rsidRDefault="00B25193">
            <w:pPr>
              <w:rPr>
                <w:b/>
                <w:sz w:val="24"/>
                <w:szCs w:val="24"/>
              </w:rPr>
            </w:pPr>
            <w:r w:rsidRPr="002F1254">
              <w:rPr>
                <w:b/>
                <w:sz w:val="24"/>
                <w:szCs w:val="24"/>
              </w:rPr>
              <w:t>Responsibility</w:t>
            </w:r>
          </w:p>
        </w:tc>
      </w:tr>
      <w:tr w:rsidR="001C4F6C" w14:paraId="2BEAF4D5" w14:textId="77777777" w:rsidTr="00215528">
        <w:tc>
          <w:tcPr>
            <w:tcW w:w="625" w:type="dxa"/>
          </w:tcPr>
          <w:p w14:paraId="1D083702" w14:textId="77777777" w:rsidR="001C4F6C" w:rsidRDefault="001C4F6C"/>
        </w:tc>
        <w:tc>
          <w:tcPr>
            <w:tcW w:w="7020" w:type="dxa"/>
          </w:tcPr>
          <w:p w14:paraId="5F330098" w14:textId="77777777" w:rsidR="001C4F6C" w:rsidRPr="00B25193" w:rsidRDefault="001C4F6C">
            <w:pPr>
              <w:rPr>
                <w:b/>
              </w:rPr>
            </w:pPr>
            <w:r>
              <w:rPr>
                <w:b/>
              </w:rPr>
              <w:t>Call to Order</w:t>
            </w:r>
          </w:p>
        </w:tc>
        <w:tc>
          <w:tcPr>
            <w:tcW w:w="1705" w:type="dxa"/>
          </w:tcPr>
          <w:p w14:paraId="42AAC240" w14:textId="77777777" w:rsidR="001C4F6C" w:rsidRPr="007B7C6F" w:rsidRDefault="00215528" w:rsidP="007B7C6F">
            <w:pPr>
              <w:rPr>
                <w:b/>
              </w:rPr>
            </w:pPr>
            <w:r w:rsidRPr="007B7C6F">
              <w:rPr>
                <w:b/>
              </w:rPr>
              <w:t>Chair</w:t>
            </w:r>
          </w:p>
        </w:tc>
      </w:tr>
      <w:tr w:rsidR="00B25193" w14:paraId="1D90435D" w14:textId="77777777" w:rsidTr="00215528">
        <w:tc>
          <w:tcPr>
            <w:tcW w:w="625" w:type="dxa"/>
          </w:tcPr>
          <w:p w14:paraId="6FBF5236" w14:textId="77777777" w:rsidR="00B25193" w:rsidRPr="00907C56" w:rsidRDefault="00B25193">
            <w:pPr>
              <w:rPr>
                <w:b/>
              </w:rPr>
            </w:pPr>
            <w:r w:rsidRPr="00907C56">
              <w:rPr>
                <w:b/>
              </w:rPr>
              <w:t>1</w:t>
            </w:r>
          </w:p>
        </w:tc>
        <w:tc>
          <w:tcPr>
            <w:tcW w:w="7020" w:type="dxa"/>
          </w:tcPr>
          <w:p w14:paraId="19C1E2B9" w14:textId="77777777" w:rsidR="00B25193" w:rsidRPr="00B25193" w:rsidRDefault="00215528">
            <w:pPr>
              <w:rPr>
                <w:b/>
              </w:rPr>
            </w:pPr>
            <w:r>
              <w:rPr>
                <w:b/>
              </w:rPr>
              <w:t>Approval of Agenda</w:t>
            </w:r>
          </w:p>
          <w:p w14:paraId="3E23857C" w14:textId="77777777" w:rsidR="00B25193" w:rsidRDefault="00B25193">
            <w:r>
              <w:t>That the Agenda be approved as presented.</w:t>
            </w:r>
          </w:p>
        </w:tc>
        <w:tc>
          <w:tcPr>
            <w:tcW w:w="1705" w:type="dxa"/>
          </w:tcPr>
          <w:p w14:paraId="73C4BB50" w14:textId="77777777" w:rsidR="00215528" w:rsidRPr="007B7C6F" w:rsidRDefault="00215528">
            <w:pPr>
              <w:rPr>
                <w:b/>
              </w:rPr>
            </w:pPr>
            <w:r w:rsidRPr="007B7C6F">
              <w:rPr>
                <w:b/>
              </w:rPr>
              <w:t>Board &amp; Staff</w:t>
            </w:r>
          </w:p>
          <w:p w14:paraId="5D52E106" w14:textId="77777777" w:rsidR="00907C56" w:rsidRPr="00215528" w:rsidRDefault="00907C56">
            <w:pPr>
              <w:rPr>
                <w:b/>
              </w:rPr>
            </w:pPr>
            <w:r w:rsidRPr="00215528">
              <w:rPr>
                <w:b/>
              </w:rPr>
              <w:t>Resolution #</w:t>
            </w:r>
          </w:p>
          <w:p w14:paraId="4F8F91D9" w14:textId="51DF21E5" w:rsidR="00D42158" w:rsidRPr="00215528" w:rsidRDefault="00D42158">
            <w:pPr>
              <w:rPr>
                <w:b/>
              </w:rPr>
            </w:pPr>
            <w:r>
              <w:rPr>
                <w:b/>
              </w:rPr>
              <w:t>1</w:t>
            </w:r>
            <w:r w:rsidR="004A74E2">
              <w:rPr>
                <w:b/>
              </w:rPr>
              <w:t>9</w:t>
            </w:r>
            <w:r>
              <w:rPr>
                <w:b/>
              </w:rPr>
              <w:t>-</w:t>
            </w:r>
            <w:r w:rsidR="00967A2F">
              <w:rPr>
                <w:b/>
              </w:rPr>
              <w:t xml:space="preserve"> </w:t>
            </w:r>
            <w:r w:rsidR="006A5C45">
              <w:rPr>
                <w:b/>
              </w:rPr>
              <w:t>20</w:t>
            </w:r>
          </w:p>
          <w:p w14:paraId="51DB1689" w14:textId="4B2F6C1D" w:rsidR="00B25193" w:rsidRPr="00215528" w:rsidRDefault="00B25193">
            <w:pPr>
              <w:rPr>
                <w:b/>
              </w:rPr>
            </w:pPr>
            <w:r w:rsidRPr="00215528">
              <w:rPr>
                <w:b/>
              </w:rPr>
              <w:t>M:</w:t>
            </w:r>
            <w:r w:rsidR="00BA1394">
              <w:rPr>
                <w:b/>
              </w:rPr>
              <w:t xml:space="preserve"> </w:t>
            </w:r>
            <w:r w:rsidR="0079135F">
              <w:rPr>
                <w:b/>
              </w:rPr>
              <w:t xml:space="preserve">Valerie </w:t>
            </w:r>
            <w:proofErr w:type="spellStart"/>
            <w:r w:rsidR="0079135F">
              <w:rPr>
                <w:b/>
              </w:rPr>
              <w:t>Loney</w:t>
            </w:r>
            <w:proofErr w:type="spellEnd"/>
          </w:p>
          <w:p w14:paraId="5CFC6467" w14:textId="10B0596D" w:rsidR="00B25193" w:rsidRDefault="00B25193">
            <w:pPr>
              <w:rPr>
                <w:b/>
              </w:rPr>
            </w:pPr>
            <w:r w:rsidRPr="00215528">
              <w:rPr>
                <w:b/>
              </w:rPr>
              <w:t>S:</w:t>
            </w:r>
            <w:r w:rsidR="00BA1394">
              <w:rPr>
                <w:b/>
              </w:rPr>
              <w:t xml:space="preserve"> </w:t>
            </w:r>
            <w:r w:rsidR="0079135F">
              <w:rPr>
                <w:b/>
              </w:rPr>
              <w:t>Colette Freeman</w:t>
            </w:r>
          </w:p>
          <w:p w14:paraId="59A4AD11" w14:textId="77777777" w:rsidR="00D42158" w:rsidRPr="00215528" w:rsidRDefault="00D42158" w:rsidP="00D42158">
            <w:r>
              <w:rPr>
                <w:b/>
              </w:rPr>
              <w:t xml:space="preserve">All in </w:t>
            </w:r>
            <w:proofErr w:type="spellStart"/>
            <w:r>
              <w:rPr>
                <w:b/>
              </w:rPr>
              <w:t>Favour</w:t>
            </w:r>
            <w:proofErr w:type="spellEnd"/>
            <w:r>
              <w:rPr>
                <w:b/>
              </w:rPr>
              <w:t>. Carried</w:t>
            </w:r>
            <w:r w:rsidR="00D509C5">
              <w:rPr>
                <w:b/>
              </w:rPr>
              <w:t>.</w:t>
            </w:r>
          </w:p>
        </w:tc>
      </w:tr>
      <w:tr w:rsidR="00907C56" w14:paraId="0F63285E" w14:textId="77777777" w:rsidTr="00215528">
        <w:tc>
          <w:tcPr>
            <w:tcW w:w="625" w:type="dxa"/>
          </w:tcPr>
          <w:p w14:paraId="427506A0" w14:textId="77777777" w:rsidR="00907C56" w:rsidRPr="00907C56" w:rsidRDefault="00907C56">
            <w:pPr>
              <w:rPr>
                <w:b/>
              </w:rPr>
            </w:pPr>
            <w:r w:rsidRPr="00907C56">
              <w:rPr>
                <w:b/>
              </w:rPr>
              <w:t>2</w:t>
            </w:r>
          </w:p>
        </w:tc>
        <w:tc>
          <w:tcPr>
            <w:tcW w:w="7020" w:type="dxa"/>
          </w:tcPr>
          <w:p w14:paraId="1E8BF8AD" w14:textId="77777777" w:rsidR="00907C56" w:rsidRPr="001C4F6C" w:rsidRDefault="00907C56">
            <w:pPr>
              <w:rPr>
                <w:b/>
              </w:rPr>
            </w:pPr>
            <w:r>
              <w:rPr>
                <w:b/>
              </w:rPr>
              <w:t>Declaration of Conflict of Interest</w:t>
            </w:r>
          </w:p>
        </w:tc>
        <w:tc>
          <w:tcPr>
            <w:tcW w:w="1705" w:type="dxa"/>
          </w:tcPr>
          <w:p w14:paraId="7ACFC26F" w14:textId="77777777" w:rsidR="00907C56" w:rsidRPr="007B7C6F" w:rsidRDefault="007B7C6F">
            <w:pPr>
              <w:rPr>
                <w:b/>
              </w:rPr>
            </w:pPr>
            <w:r w:rsidRPr="007B7C6F">
              <w:rPr>
                <w:b/>
              </w:rPr>
              <w:t>Board</w:t>
            </w:r>
            <w:r w:rsidR="00907C56" w:rsidRPr="007B7C6F">
              <w:rPr>
                <w:b/>
              </w:rPr>
              <w:t xml:space="preserve"> &amp; Staff</w:t>
            </w:r>
          </w:p>
        </w:tc>
      </w:tr>
      <w:tr w:rsidR="00B25193" w14:paraId="72858381" w14:textId="77777777" w:rsidTr="00215528">
        <w:tc>
          <w:tcPr>
            <w:tcW w:w="625" w:type="dxa"/>
          </w:tcPr>
          <w:p w14:paraId="6A10645B" w14:textId="77777777" w:rsidR="00B25193" w:rsidRPr="00907C56" w:rsidRDefault="00907C56">
            <w:pPr>
              <w:rPr>
                <w:b/>
              </w:rPr>
            </w:pPr>
            <w:r w:rsidRPr="00907C56">
              <w:rPr>
                <w:b/>
              </w:rPr>
              <w:t>3</w:t>
            </w:r>
          </w:p>
        </w:tc>
        <w:tc>
          <w:tcPr>
            <w:tcW w:w="7020" w:type="dxa"/>
          </w:tcPr>
          <w:p w14:paraId="11E6D878" w14:textId="77777777" w:rsidR="00B25193" w:rsidRPr="001C4F6C" w:rsidRDefault="00B25193">
            <w:pPr>
              <w:rPr>
                <w:b/>
              </w:rPr>
            </w:pPr>
            <w:r w:rsidRPr="001C4F6C">
              <w:rPr>
                <w:b/>
              </w:rPr>
              <w:t>Minutes</w:t>
            </w:r>
          </w:p>
          <w:p w14:paraId="600B2C2A" w14:textId="0355E8CB" w:rsidR="00B25193" w:rsidRDefault="00B25193" w:rsidP="00637F57">
            <w:r>
              <w:t xml:space="preserve">That the Minutes </w:t>
            </w:r>
            <w:r w:rsidR="007B7C6F">
              <w:t>from the</w:t>
            </w:r>
            <w:r w:rsidR="004A74E2">
              <w:t xml:space="preserve"> </w:t>
            </w:r>
            <w:r w:rsidR="00C16621">
              <w:t>Wednesday, April 24, 2019</w:t>
            </w:r>
            <w:r w:rsidR="007B7C6F">
              <w:t xml:space="preserve"> Board meeting </w:t>
            </w:r>
            <w:r>
              <w:t xml:space="preserve">be accepted as </w:t>
            </w:r>
            <w:r w:rsidR="0079135F">
              <w:t>amend</w:t>
            </w:r>
            <w:r>
              <w:t>ed</w:t>
            </w:r>
            <w:r w:rsidR="007B7C6F">
              <w:t>.</w:t>
            </w:r>
          </w:p>
        </w:tc>
        <w:tc>
          <w:tcPr>
            <w:tcW w:w="1705" w:type="dxa"/>
          </w:tcPr>
          <w:p w14:paraId="27AA266B" w14:textId="77777777" w:rsidR="00215528" w:rsidRPr="00292BE7" w:rsidRDefault="00215528" w:rsidP="00215528">
            <w:pPr>
              <w:rPr>
                <w:b/>
              </w:rPr>
            </w:pPr>
            <w:r w:rsidRPr="00292BE7">
              <w:rPr>
                <w:b/>
              </w:rPr>
              <w:t>Board &amp; Staff</w:t>
            </w:r>
          </w:p>
          <w:p w14:paraId="4590A492" w14:textId="1D34D72F" w:rsidR="00215528" w:rsidRPr="00215528" w:rsidRDefault="00215528" w:rsidP="00215528">
            <w:pPr>
              <w:rPr>
                <w:b/>
              </w:rPr>
            </w:pPr>
            <w:r w:rsidRPr="00215528">
              <w:rPr>
                <w:b/>
              </w:rPr>
              <w:t>Resolution #</w:t>
            </w:r>
            <w:r w:rsidR="00D42158">
              <w:rPr>
                <w:b/>
              </w:rPr>
              <w:t xml:space="preserve">  1</w:t>
            </w:r>
            <w:r w:rsidR="004A74E2">
              <w:rPr>
                <w:b/>
              </w:rPr>
              <w:t>9</w:t>
            </w:r>
            <w:r w:rsidR="00D42158">
              <w:rPr>
                <w:b/>
              </w:rPr>
              <w:t>-</w:t>
            </w:r>
            <w:r w:rsidR="00BA1394">
              <w:rPr>
                <w:b/>
              </w:rPr>
              <w:t xml:space="preserve"> </w:t>
            </w:r>
            <w:r w:rsidR="006A5C45">
              <w:rPr>
                <w:b/>
              </w:rPr>
              <w:t>21</w:t>
            </w:r>
          </w:p>
          <w:p w14:paraId="59065CBD" w14:textId="4BA516A6" w:rsidR="00215528" w:rsidRPr="00215528" w:rsidRDefault="00215528" w:rsidP="00215528">
            <w:pPr>
              <w:rPr>
                <w:b/>
              </w:rPr>
            </w:pPr>
            <w:r w:rsidRPr="00215528">
              <w:rPr>
                <w:b/>
              </w:rPr>
              <w:t>M:</w:t>
            </w:r>
            <w:r w:rsidR="004334C0">
              <w:rPr>
                <w:b/>
              </w:rPr>
              <w:t xml:space="preserve"> </w:t>
            </w:r>
            <w:r w:rsidR="0079135F">
              <w:rPr>
                <w:b/>
              </w:rPr>
              <w:t>Vic Bodnar</w:t>
            </w:r>
          </w:p>
          <w:p w14:paraId="6420A77C" w14:textId="021FBBA7" w:rsidR="00B25193" w:rsidRDefault="00215528" w:rsidP="00215528">
            <w:pPr>
              <w:rPr>
                <w:b/>
              </w:rPr>
            </w:pPr>
            <w:r w:rsidRPr="00215528">
              <w:rPr>
                <w:b/>
              </w:rPr>
              <w:t>S</w:t>
            </w:r>
            <w:r w:rsidR="008A1A65">
              <w:rPr>
                <w:b/>
              </w:rPr>
              <w:t>:</w:t>
            </w:r>
            <w:r w:rsidR="0010683B">
              <w:rPr>
                <w:b/>
              </w:rPr>
              <w:t xml:space="preserve"> </w:t>
            </w:r>
            <w:r w:rsidR="0079135F">
              <w:rPr>
                <w:b/>
              </w:rPr>
              <w:t>Colette Freeman</w:t>
            </w:r>
          </w:p>
          <w:p w14:paraId="53C61E4E" w14:textId="77777777" w:rsidR="00D42158" w:rsidRPr="00215528" w:rsidRDefault="00D42158" w:rsidP="00D42158">
            <w:r>
              <w:rPr>
                <w:b/>
              </w:rPr>
              <w:t xml:space="preserve">All in </w:t>
            </w:r>
            <w:proofErr w:type="spellStart"/>
            <w:r>
              <w:rPr>
                <w:b/>
              </w:rPr>
              <w:t>Favour</w:t>
            </w:r>
            <w:proofErr w:type="spellEnd"/>
            <w:r>
              <w:rPr>
                <w:b/>
              </w:rPr>
              <w:t>. Carried</w:t>
            </w:r>
            <w:r w:rsidR="00D509C5">
              <w:rPr>
                <w:b/>
              </w:rPr>
              <w:t>.</w:t>
            </w:r>
          </w:p>
        </w:tc>
      </w:tr>
      <w:tr w:rsidR="00B25193" w14:paraId="03F10846" w14:textId="77777777" w:rsidTr="00215528">
        <w:tc>
          <w:tcPr>
            <w:tcW w:w="625" w:type="dxa"/>
          </w:tcPr>
          <w:p w14:paraId="0712DEA8" w14:textId="77777777" w:rsidR="00B25193" w:rsidRPr="00907C56" w:rsidRDefault="00907C56">
            <w:pPr>
              <w:rPr>
                <w:b/>
              </w:rPr>
            </w:pPr>
            <w:r w:rsidRPr="00907C56">
              <w:rPr>
                <w:b/>
              </w:rPr>
              <w:t>4</w:t>
            </w:r>
          </w:p>
        </w:tc>
        <w:tc>
          <w:tcPr>
            <w:tcW w:w="7020" w:type="dxa"/>
          </w:tcPr>
          <w:p w14:paraId="40F99301" w14:textId="297D9438" w:rsidR="003F2095" w:rsidRPr="00637F57" w:rsidRDefault="00B25193" w:rsidP="007B3787">
            <w:r w:rsidRPr="001C4F6C">
              <w:rPr>
                <w:b/>
              </w:rPr>
              <w:t>Business Arising from Minutes</w:t>
            </w:r>
            <w:r w:rsidR="00637F57">
              <w:rPr>
                <w:b/>
              </w:rPr>
              <w:t xml:space="preserve"> - </w:t>
            </w:r>
            <w:r w:rsidR="00637F57">
              <w:t>None</w:t>
            </w:r>
          </w:p>
          <w:p w14:paraId="79F490FE" w14:textId="7D65DED8" w:rsidR="0061264E" w:rsidRPr="0061264E" w:rsidRDefault="0061264E" w:rsidP="004A74E2">
            <w:pPr>
              <w:pStyle w:val="ListParagraph"/>
              <w:rPr>
                <w:b/>
              </w:rPr>
            </w:pPr>
          </w:p>
        </w:tc>
        <w:tc>
          <w:tcPr>
            <w:tcW w:w="1705" w:type="dxa"/>
          </w:tcPr>
          <w:p w14:paraId="366B68CB" w14:textId="77777777" w:rsidR="00B25193" w:rsidRPr="00292BE7" w:rsidRDefault="00215528">
            <w:pPr>
              <w:rPr>
                <w:b/>
              </w:rPr>
            </w:pPr>
            <w:r w:rsidRPr="00292BE7">
              <w:rPr>
                <w:b/>
              </w:rPr>
              <w:t>Board &amp; Staff</w:t>
            </w:r>
          </w:p>
          <w:p w14:paraId="51A00BC9" w14:textId="77777777" w:rsidR="00D42158" w:rsidRPr="00215528" w:rsidRDefault="00D42158" w:rsidP="00AF0B6B"/>
        </w:tc>
      </w:tr>
      <w:tr w:rsidR="00B25193" w14:paraId="00E06B1F" w14:textId="77777777" w:rsidTr="00215528">
        <w:tc>
          <w:tcPr>
            <w:tcW w:w="625" w:type="dxa"/>
          </w:tcPr>
          <w:p w14:paraId="50D70845" w14:textId="77777777" w:rsidR="00B25193" w:rsidRPr="00907C56" w:rsidRDefault="00907C56">
            <w:pPr>
              <w:rPr>
                <w:b/>
              </w:rPr>
            </w:pPr>
            <w:r w:rsidRPr="00907C56">
              <w:rPr>
                <w:b/>
              </w:rPr>
              <w:t>5</w:t>
            </w:r>
          </w:p>
        </w:tc>
        <w:tc>
          <w:tcPr>
            <w:tcW w:w="7020" w:type="dxa"/>
          </w:tcPr>
          <w:p w14:paraId="64652AA9" w14:textId="77777777" w:rsidR="00D509C5" w:rsidRPr="001C4F6C" w:rsidRDefault="001C4F6C" w:rsidP="00292BE7">
            <w:pPr>
              <w:rPr>
                <w:b/>
              </w:rPr>
            </w:pPr>
            <w:r w:rsidRPr="001C4F6C">
              <w:rPr>
                <w:b/>
              </w:rPr>
              <w:t>Reports</w:t>
            </w:r>
          </w:p>
        </w:tc>
        <w:tc>
          <w:tcPr>
            <w:tcW w:w="1705" w:type="dxa"/>
          </w:tcPr>
          <w:p w14:paraId="18228F4E" w14:textId="77777777" w:rsidR="00B25193" w:rsidRPr="00292BE7" w:rsidRDefault="00215528">
            <w:pPr>
              <w:rPr>
                <w:b/>
              </w:rPr>
            </w:pPr>
            <w:r w:rsidRPr="00292BE7">
              <w:rPr>
                <w:b/>
              </w:rPr>
              <w:t>Board</w:t>
            </w:r>
            <w:r w:rsidR="001C4F6C" w:rsidRPr="00292BE7">
              <w:rPr>
                <w:b/>
              </w:rPr>
              <w:t xml:space="preserve"> &amp; Staff</w:t>
            </w:r>
          </w:p>
        </w:tc>
      </w:tr>
      <w:tr w:rsidR="00B25193" w14:paraId="5A437391" w14:textId="77777777" w:rsidTr="00215528">
        <w:tc>
          <w:tcPr>
            <w:tcW w:w="625" w:type="dxa"/>
          </w:tcPr>
          <w:p w14:paraId="3C7A3830" w14:textId="77777777" w:rsidR="00B25193" w:rsidRPr="00907C56" w:rsidRDefault="00907C56" w:rsidP="00907C56">
            <w:pPr>
              <w:jc w:val="center"/>
              <w:rPr>
                <w:b/>
              </w:rPr>
            </w:pPr>
            <w:r w:rsidRPr="00907C56">
              <w:rPr>
                <w:b/>
              </w:rPr>
              <w:t>a</w:t>
            </w:r>
          </w:p>
        </w:tc>
        <w:tc>
          <w:tcPr>
            <w:tcW w:w="7020" w:type="dxa"/>
          </w:tcPr>
          <w:p w14:paraId="37CA5E8F" w14:textId="770657FA" w:rsidR="00CA1CBD" w:rsidRDefault="001C4F6C" w:rsidP="000B53C9">
            <w:pPr>
              <w:rPr>
                <w:b/>
              </w:rPr>
            </w:pPr>
            <w:r w:rsidRPr="000B53C9">
              <w:rPr>
                <w:b/>
              </w:rPr>
              <w:t>CEO</w:t>
            </w:r>
          </w:p>
          <w:p w14:paraId="72844214" w14:textId="77777777" w:rsidR="006173A7" w:rsidRDefault="006173A7" w:rsidP="006173A7">
            <w:pPr>
              <w:pStyle w:val="ListParagraph"/>
              <w:numPr>
                <w:ilvl w:val="0"/>
                <w:numId w:val="11"/>
              </w:numPr>
              <w:rPr>
                <w:b/>
                <w:sz w:val="24"/>
                <w:szCs w:val="24"/>
              </w:rPr>
            </w:pPr>
            <w:r>
              <w:rPr>
                <w:b/>
                <w:sz w:val="24"/>
                <w:szCs w:val="24"/>
              </w:rPr>
              <w:t>May Calendar of</w:t>
            </w:r>
            <w:r w:rsidRPr="00C84572">
              <w:rPr>
                <w:b/>
                <w:sz w:val="24"/>
                <w:szCs w:val="24"/>
              </w:rPr>
              <w:t xml:space="preserve"> Event</w:t>
            </w:r>
            <w:r>
              <w:rPr>
                <w:b/>
                <w:sz w:val="24"/>
                <w:szCs w:val="24"/>
              </w:rPr>
              <w:t>s (on website)</w:t>
            </w:r>
          </w:p>
          <w:p w14:paraId="56E7DC3F" w14:textId="77777777" w:rsidR="006173A7" w:rsidRDefault="006173A7" w:rsidP="006173A7">
            <w:pPr>
              <w:pStyle w:val="ListParagraph"/>
              <w:numPr>
                <w:ilvl w:val="0"/>
                <w:numId w:val="11"/>
              </w:numPr>
              <w:rPr>
                <w:b/>
                <w:sz w:val="24"/>
                <w:szCs w:val="24"/>
              </w:rPr>
            </w:pPr>
            <w:r>
              <w:rPr>
                <w:b/>
                <w:sz w:val="24"/>
                <w:szCs w:val="24"/>
              </w:rPr>
              <w:t>May Cultural Report (on website)</w:t>
            </w:r>
          </w:p>
          <w:p w14:paraId="17F934C8" w14:textId="1AB917F5" w:rsidR="006173A7" w:rsidRDefault="00637F57" w:rsidP="006173A7">
            <w:pPr>
              <w:pStyle w:val="ListParagraph"/>
              <w:numPr>
                <w:ilvl w:val="0"/>
                <w:numId w:val="11"/>
              </w:numPr>
              <w:rPr>
                <w:b/>
                <w:sz w:val="24"/>
                <w:szCs w:val="24"/>
              </w:rPr>
            </w:pPr>
            <w:r>
              <w:rPr>
                <w:b/>
                <w:sz w:val="24"/>
                <w:szCs w:val="24"/>
              </w:rPr>
              <w:t xml:space="preserve">We are still waiting for </w:t>
            </w:r>
            <w:r w:rsidR="006173A7">
              <w:rPr>
                <w:b/>
                <w:sz w:val="24"/>
                <w:szCs w:val="24"/>
              </w:rPr>
              <w:t xml:space="preserve">SOLS </w:t>
            </w:r>
            <w:r>
              <w:rPr>
                <w:b/>
                <w:sz w:val="24"/>
                <w:szCs w:val="24"/>
              </w:rPr>
              <w:t xml:space="preserve">to provide information about how they are dealing with the recent budget cut and how it will affect our local library.  </w:t>
            </w:r>
            <w:r w:rsidR="006173A7" w:rsidRPr="00C84572">
              <w:rPr>
                <w:b/>
                <w:sz w:val="24"/>
                <w:szCs w:val="24"/>
              </w:rPr>
              <w:t xml:space="preserve"> </w:t>
            </w:r>
          </w:p>
          <w:p w14:paraId="4E6A929B" w14:textId="2595AF14" w:rsidR="006173A7" w:rsidRDefault="00637F57" w:rsidP="006173A7">
            <w:pPr>
              <w:pStyle w:val="ListParagraph"/>
              <w:numPr>
                <w:ilvl w:val="0"/>
                <w:numId w:val="11"/>
              </w:numPr>
              <w:rPr>
                <w:b/>
                <w:sz w:val="24"/>
                <w:szCs w:val="24"/>
              </w:rPr>
            </w:pPr>
            <w:r>
              <w:rPr>
                <w:b/>
                <w:sz w:val="24"/>
                <w:szCs w:val="24"/>
              </w:rPr>
              <w:t>The HHPL has received partial funding for two s</w:t>
            </w:r>
            <w:r w:rsidR="006173A7">
              <w:rPr>
                <w:b/>
                <w:sz w:val="24"/>
                <w:szCs w:val="24"/>
              </w:rPr>
              <w:t>ummer student</w:t>
            </w:r>
            <w:r>
              <w:rPr>
                <w:b/>
                <w:sz w:val="24"/>
                <w:szCs w:val="24"/>
              </w:rPr>
              <w:t>s through the Youth Job Connect program (Loyalist College)</w:t>
            </w:r>
            <w:r w:rsidR="006173A7">
              <w:rPr>
                <w:b/>
                <w:sz w:val="24"/>
                <w:szCs w:val="24"/>
              </w:rPr>
              <w:t xml:space="preserve"> </w:t>
            </w:r>
            <w:r>
              <w:rPr>
                <w:b/>
                <w:sz w:val="24"/>
                <w:szCs w:val="24"/>
              </w:rPr>
              <w:t xml:space="preserve">and the Metis Nation. </w:t>
            </w:r>
          </w:p>
          <w:p w14:paraId="698715C1" w14:textId="6154111A" w:rsidR="006173A7" w:rsidRDefault="00DA03D3" w:rsidP="006173A7">
            <w:pPr>
              <w:pStyle w:val="ListParagraph"/>
              <w:numPr>
                <w:ilvl w:val="0"/>
                <w:numId w:val="11"/>
              </w:numPr>
              <w:rPr>
                <w:b/>
                <w:sz w:val="24"/>
                <w:szCs w:val="24"/>
              </w:rPr>
            </w:pPr>
            <w:r>
              <w:rPr>
                <w:b/>
                <w:sz w:val="24"/>
                <w:szCs w:val="24"/>
              </w:rPr>
              <w:t xml:space="preserve">Brent </w:t>
            </w:r>
            <w:proofErr w:type="spellStart"/>
            <w:r>
              <w:rPr>
                <w:b/>
                <w:sz w:val="24"/>
                <w:szCs w:val="24"/>
              </w:rPr>
              <w:t>Dalley</w:t>
            </w:r>
            <w:proofErr w:type="spellEnd"/>
            <w:r>
              <w:rPr>
                <w:b/>
                <w:sz w:val="24"/>
                <w:szCs w:val="24"/>
              </w:rPr>
              <w:t xml:space="preserve"> has provided a replacement computer at cost to the Library.  He set the computer up, checked that all our computers had the required programs on them and looked into repairing one of the children’s computers.  He has logged approximately 2 hours of work time since January.</w:t>
            </w:r>
          </w:p>
          <w:p w14:paraId="05737EB1" w14:textId="4823093E" w:rsidR="00D509C5" w:rsidRPr="001C4F6C" w:rsidRDefault="008A1A65" w:rsidP="004A74E2">
            <w:pPr>
              <w:pStyle w:val="ListParagraph"/>
              <w:rPr>
                <w:b/>
              </w:rPr>
            </w:pPr>
            <w:r w:rsidRPr="002B0A95">
              <w:rPr>
                <w:b/>
                <w:sz w:val="24"/>
                <w:szCs w:val="24"/>
              </w:rPr>
              <w:lastRenderedPageBreak/>
              <w:t xml:space="preserve"> </w:t>
            </w:r>
          </w:p>
        </w:tc>
        <w:tc>
          <w:tcPr>
            <w:tcW w:w="1705" w:type="dxa"/>
          </w:tcPr>
          <w:p w14:paraId="3AD00B04" w14:textId="77777777" w:rsidR="00B25193" w:rsidRPr="00292BE7" w:rsidRDefault="001C4F6C">
            <w:pPr>
              <w:rPr>
                <w:b/>
              </w:rPr>
            </w:pPr>
            <w:r w:rsidRPr="00292BE7">
              <w:rPr>
                <w:b/>
              </w:rPr>
              <w:lastRenderedPageBreak/>
              <w:t>CEO</w:t>
            </w:r>
          </w:p>
        </w:tc>
      </w:tr>
      <w:tr w:rsidR="00B25193" w14:paraId="7E8049D8" w14:textId="77777777" w:rsidTr="00215528">
        <w:tc>
          <w:tcPr>
            <w:tcW w:w="625" w:type="dxa"/>
          </w:tcPr>
          <w:p w14:paraId="68B556B8" w14:textId="77777777" w:rsidR="00B25193" w:rsidRPr="00907C56" w:rsidRDefault="00907C56" w:rsidP="00907C56">
            <w:pPr>
              <w:jc w:val="center"/>
              <w:rPr>
                <w:b/>
              </w:rPr>
            </w:pPr>
            <w:r w:rsidRPr="00907C56">
              <w:rPr>
                <w:b/>
              </w:rPr>
              <w:t>b</w:t>
            </w:r>
          </w:p>
        </w:tc>
        <w:tc>
          <w:tcPr>
            <w:tcW w:w="7020" w:type="dxa"/>
          </w:tcPr>
          <w:p w14:paraId="0FCCB0E8" w14:textId="77777777" w:rsidR="00B25193" w:rsidRDefault="001C4F6C">
            <w:pPr>
              <w:rPr>
                <w:b/>
              </w:rPr>
            </w:pPr>
            <w:r w:rsidRPr="001C4F6C">
              <w:rPr>
                <w:b/>
              </w:rPr>
              <w:t>Secretary</w:t>
            </w:r>
          </w:p>
          <w:p w14:paraId="3AAB6283" w14:textId="77777777" w:rsidR="00D509C5" w:rsidRPr="001C4F6C" w:rsidRDefault="00D509C5">
            <w:pPr>
              <w:rPr>
                <w:b/>
              </w:rPr>
            </w:pPr>
          </w:p>
        </w:tc>
        <w:tc>
          <w:tcPr>
            <w:tcW w:w="1705" w:type="dxa"/>
          </w:tcPr>
          <w:p w14:paraId="5BEF1833" w14:textId="77777777" w:rsidR="00B25193" w:rsidRPr="00501083" w:rsidRDefault="001C4F6C">
            <w:pPr>
              <w:rPr>
                <w:b/>
              </w:rPr>
            </w:pPr>
            <w:r w:rsidRPr="00501083">
              <w:rPr>
                <w:b/>
              </w:rPr>
              <w:t>CEO</w:t>
            </w:r>
          </w:p>
        </w:tc>
      </w:tr>
      <w:tr w:rsidR="008A1A65" w14:paraId="54F3CAF0" w14:textId="77777777" w:rsidTr="00215528">
        <w:tc>
          <w:tcPr>
            <w:tcW w:w="625" w:type="dxa"/>
          </w:tcPr>
          <w:p w14:paraId="1A9DE433" w14:textId="77777777" w:rsidR="008A1A65" w:rsidRPr="00907C56" w:rsidRDefault="008A1A65" w:rsidP="008A1A65">
            <w:pPr>
              <w:jc w:val="center"/>
              <w:rPr>
                <w:b/>
              </w:rPr>
            </w:pPr>
            <w:r w:rsidRPr="00907C56">
              <w:rPr>
                <w:b/>
              </w:rPr>
              <w:t>c</w:t>
            </w:r>
          </w:p>
        </w:tc>
        <w:tc>
          <w:tcPr>
            <w:tcW w:w="7020" w:type="dxa"/>
          </w:tcPr>
          <w:p w14:paraId="36E0DEAD" w14:textId="0DCE2B1C" w:rsidR="007A16B5" w:rsidRDefault="008A1A65" w:rsidP="00A010E7">
            <w:pPr>
              <w:rPr>
                <w:b/>
                <w:sz w:val="24"/>
                <w:szCs w:val="24"/>
              </w:rPr>
            </w:pPr>
            <w:r w:rsidRPr="00D444FF">
              <w:rPr>
                <w:b/>
                <w:sz w:val="24"/>
                <w:szCs w:val="24"/>
              </w:rPr>
              <w:t>Treasurer</w:t>
            </w:r>
          </w:p>
          <w:p w14:paraId="5F881329" w14:textId="40112609" w:rsidR="008A1A65" w:rsidRPr="001C4F6C" w:rsidRDefault="008A1A65" w:rsidP="008A1A65">
            <w:pPr>
              <w:pStyle w:val="ListParagraph"/>
              <w:rPr>
                <w:b/>
              </w:rPr>
            </w:pPr>
          </w:p>
        </w:tc>
        <w:tc>
          <w:tcPr>
            <w:tcW w:w="1705" w:type="dxa"/>
          </w:tcPr>
          <w:p w14:paraId="67AF8E52" w14:textId="0CE721CD" w:rsidR="008A1A65" w:rsidRPr="00D509C5" w:rsidRDefault="008A1A65" w:rsidP="008A1A65"/>
        </w:tc>
      </w:tr>
      <w:tr w:rsidR="008A1A65" w14:paraId="52E7B0B9" w14:textId="77777777" w:rsidTr="00215528">
        <w:tc>
          <w:tcPr>
            <w:tcW w:w="625" w:type="dxa"/>
          </w:tcPr>
          <w:p w14:paraId="27BD404A" w14:textId="77777777" w:rsidR="008A1A65" w:rsidRPr="00907C56" w:rsidRDefault="008A1A65" w:rsidP="008A1A65">
            <w:pPr>
              <w:jc w:val="center"/>
              <w:rPr>
                <w:b/>
              </w:rPr>
            </w:pPr>
            <w:r w:rsidRPr="00907C56">
              <w:rPr>
                <w:b/>
              </w:rPr>
              <w:t>d</w:t>
            </w:r>
          </w:p>
        </w:tc>
        <w:tc>
          <w:tcPr>
            <w:tcW w:w="7020" w:type="dxa"/>
          </w:tcPr>
          <w:p w14:paraId="22582E54" w14:textId="77777777" w:rsidR="008A1A65" w:rsidRDefault="008A1A65" w:rsidP="008A1A65">
            <w:pPr>
              <w:rPr>
                <w:b/>
              </w:rPr>
            </w:pPr>
            <w:r w:rsidRPr="001C4F6C">
              <w:rPr>
                <w:b/>
              </w:rPr>
              <w:t>Committee</w:t>
            </w:r>
          </w:p>
          <w:p w14:paraId="2BF5FF05" w14:textId="77777777" w:rsidR="008A1A65" w:rsidRPr="001C4F6C" w:rsidRDefault="008A1A65" w:rsidP="008A1A65">
            <w:pPr>
              <w:pStyle w:val="ListParagraph"/>
              <w:rPr>
                <w:b/>
              </w:rPr>
            </w:pPr>
          </w:p>
        </w:tc>
        <w:tc>
          <w:tcPr>
            <w:tcW w:w="1705" w:type="dxa"/>
          </w:tcPr>
          <w:p w14:paraId="174526A1" w14:textId="77777777" w:rsidR="008A1A65" w:rsidRPr="007B3787" w:rsidRDefault="008A1A65" w:rsidP="008A1A65">
            <w:pPr>
              <w:rPr>
                <w:b/>
              </w:rPr>
            </w:pPr>
            <w:r w:rsidRPr="007B3787">
              <w:rPr>
                <w:b/>
              </w:rPr>
              <w:t>Board</w:t>
            </w:r>
          </w:p>
        </w:tc>
      </w:tr>
      <w:tr w:rsidR="008A1A65" w14:paraId="7DBFA61D" w14:textId="77777777" w:rsidTr="00215528">
        <w:tc>
          <w:tcPr>
            <w:tcW w:w="625" w:type="dxa"/>
          </w:tcPr>
          <w:p w14:paraId="1D7398ED" w14:textId="77777777" w:rsidR="008A1A65" w:rsidRPr="00907C56" w:rsidRDefault="008A1A65" w:rsidP="008A1A65">
            <w:pPr>
              <w:jc w:val="center"/>
              <w:rPr>
                <w:b/>
              </w:rPr>
            </w:pPr>
            <w:r w:rsidRPr="00907C56">
              <w:rPr>
                <w:b/>
              </w:rPr>
              <w:t>e</w:t>
            </w:r>
          </w:p>
        </w:tc>
        <w:tc>
          <w:tcPr>
            <w:tcW w:w="7020" w:type="dxa"/>
          </w:tcPr>
          <w:p w14:paraId="0D8CD484" w14:textId="77777777" w:rsidR="008A1A65" w:rsidRDefault="008A1A65" w:rsidP="008A1A65">
            <w:pPr>
              <w:rPr>
                <w:b/>
              </w:rPr>
            </w:pPr>
            <w:r w:rsidRPr="001C4F6C">
              <w:rPr>
                <w:b/>
              </w:rPr>
              <w:t>Trustee</w:t>
            </w:r>
          </w:p>
          <w:p w14:paraId="76BE8F44" w14:textId="453BF36F" w:rsidR="00F55F14" w:rsidRPr="00194A1A" w:rsidRDefault="000948FB" w:rsidP="00ED023F">
            <w:pPr>
              <w:pStyle w:val="ListParagraph"/>
              <w:rPr>
                <w:b/>
                <w:sz w:val="24"/>
                <w:szCs w:val="24"/>
              </w:rPr>
            </w:pPr>
            <w:r w:rsidRPr="00194A1A">
              <w:rPr>
                <w:b/>
                <w:sz w:val="24"/>
                <w:szCs w:val="24"/>
              </w:rPr>
              <w:t xml:space="preserve">  </w:t>
            </w:r>
          </w:p>
        </w:tc>
        <w:tc>
          <w:tcPr>
            <w:tcW w:w="1705" w:type="dxa"/>
          </w:tcPr>
          <w:p w14:paraId="078B1560" w14:textId="77777777" w:rsidR="008A1A65" w:rsidRPr="007B3787" w:rsidRDefault="008A1A65" w:rsidP="008A1A65">
            <w:pPr>
              <w:rPr>
                <w:b/>
              </w:rPr>
            </w:pPr>
            <w:r w:rsidRPr="007B3787">
              <w:rPr>
                <w:b/>
              </w:rPr>
              <w:t>Board</w:t>
            </w:r>
          </w:p>
        </w:tc>
      </w:tr>
      <w:tr w:rsidR="008A1A65" w14:paraId="005CB64F" w14:textId="77777777" w:rsidTr="00215528">
        <w:tc>
          <w:tcPr>
            <w:tcW w:w="625" w:type="dxa"/>
          </w:tcPr>
          <w:p w14:paraId="3C54A71D" w14:textId="77777777" w:rsidR="008A1A65" w:rsidRPr="00907C56" w:rsidRDefault="008A1A65" w:rsidP="008A1A65">
            <w:pPr>
              <w:jc w:val="center"/>
              <w:rPr>
                <w:b/>
              </w:rPr>
            </w:pPr>
            <w:r w:rsidRPr="00907C56">
              <w:rPr>
                <w:b/>
              </w:rPr>
              <w:t>f</w:t>
            </w:r>
          </w:p>
        </w:tc>
        <w:tc>
          <w:tcPr>
            <w:tcW w:w="7020" w:type="dxa"/>
          </w:tcPr>
          <w:p w14:paraId="169BD1B0" w14:textId="77777777" w:rsidR="008A1A65" w:rsidRPr="001C4F6C" w:rsidRDefault="008A1A65" w:rsidP="008A1A65">
            <w:pPr>
              <w:rPr>
                <w:b/>
              </w:rPr>
            </w:pPr>
            <w:r w:rsidRPr="001C4F6C">
              <w:rPr>
                <w:b/>
              </w:rPr>
              <w:t>Council</w:t>
            </w:r>
          </w:p>
        </w:tc>
        <w:tc>
          <w:tcPr>
            <w:tcW w:w="1705" w:type="dxa"/>
          </w:tcPr>
          <w:p w14:paraId="72C811B8" w14:textId="77777777" w:rsidR="008A1A65" w:rsidRPr="007B3787" w:rsidRDefault="008A1A65" w:rsidP="008A1A65">
            <w:pPr>
              <w:rPr>
                <w:b/>
              </w:rPr>
            </w:pPr>
            <w:r w:rsidRPr="007B3787">
              <w:rPr>
                <w:b/>
              </w:rPr>
              <w:t>Municipal Rep.</w:t>
            </w:r>
          </w:p>
        </w:tc>
      </w:tr>
      <w:tr w:rsidR="008A1A65" w14:paraId="5BECD8A7" w14:textId="77777777" w:rsidTr="00215528">
        <w:tc>
          <w:tcPr>
            <w:tcW w:w="625" w:type="dxa"/>
          </w:tcPr>
          <w:p w14:paraId="7FCAAEEA" w14:textId="77777777" w:rsidR="008A1A65" w:rsidRPr="00CB4BB3" w:rsidRDefault="008A1A65" w:rsidP="008A1A65">
            <w:pPr>
              <w:rPr>
                <w:b/>
              </w:rPr>
            </w:pPr>
            <w:r w:rsidRPr="00CB4BB3">
              <w:rPr>
                <w:b/>
              </w:rPr>
              <w:t>6</w:t>
            </w:r>
          </w:p>
        </w:tc>
        <w:tc>
          <w:tcPr>
            <w:tcW w:w="7020" w:type="dxa"/>
          </w:tcPr>
          <w:p w14:paraId="1DA54C62" w14:textId="07965F3A" w:rsidR="008A1A65" w:rsidRDefault="008A1A65" w:rsidP="008A1A65">
            <w:pPr>
              <w:rPr>
                <w:b/>
              </w:rPr>
            </w:pPr>
            <w:r w:rsidRPr="002F1254">
              <w:rPr>
                <w:b/>
              </w:rPr>
              <w:t>Strategic Plan</w:t>
            </w:r>
            <w:r>
              <w:rPr>
                <w:b/>
              </w:rPr>
              <w:t xml:space="preserve"> </w:t>
            </w:r>
          </w:p>
          <w:p w14:paraId="2ECFE453" w14:textId="5D8CEBD6" w:rsidR="001D29B4" w:rsidRPr="001D29B4" w:rsidRDefault="00321D61" w:rsidP="001D29B4">
            <w:pPr>
              <w:pStyle w:val="ListParagraph"/>
              <w:numPr>
                <w:ilvl w:val="0"/>
                <w:numId w:val="23"/>
              </w:numPr>
              <w:rPr>
                <w:b/>
              </w:rPr>
            </w:pPr>
            <w:r>
              <w:rPr>
                <w:b/>
              </w:rPr>
              <w:t>The Board</w:t>
            </w:r>
            <w:r w:rsidR="001D29B4">
              <w:rPr>
                <w:b/>
              </w:rPr>
              <w:t xml:space="preserve"> will be reviewing the current strategic plan over the summer</w:t>
            </w:r>
          </w:p>
          <w:p w14:paraId="697019C0" w14:textId="77777777" w:rsidR="008A1A65" w:rsidRPr="007B3787" w:rsidRDefault="008A1A65" w:rsidP="006A5C45">
            <w:pPr>
              <w:pStyle w:val="ListParagraph"/>
              <w:rPr>
                <w:b/>
              </w:rPr>
            </w:pPr>
          </w:p>
        </w:tc>
        <w:tc>
          <w:tcPr>
            <w:tcW w:w="1705" w:type="dxa"/>
          </w:tcPr>
          <w:p w14:paraId="0C98C5E7" w14:textId="77777777" w:rsidR="008A1A65" w:rsidRPr="007B3787" w:rsidRDefault="008A1A65" w:rsidP="008A1A65">
            <w:pPr>
              <w:rPr>
                <w:b/>
              </w:rPr>
            </w:pPr>
            <w:r w:rsidRPr="007B3787">
              <w:rPr>
                <w:b/>
              </w:rPr>
              <w:t>Board &amp; Staff</w:t>
            </w:r>
          </w:p>
        </w:tc>
      </w:tr>
      <w:tr w:rsidR="008A1A65" w14:paraId="313CA961" w14:textId="77777777" w:rsidTr="00215528">
        <w:tc>
          <w:tcPr>
            <w:tcW w:w="625" w:type="dxa"/>
          </w:tcPr>
          <w:p w14:paraId="28405F2D" w14:textId="77777777" w:rsidR="008A1A65" w:rsidRPr="00CB4BB3" w:rsidRDefault="008A1A65" w:rsidP="008A1A65">
            <w:pPr>
              <w:rPr>
                <w:b/>
              </w:rPr>
            </w:pPr>
            <w:r w:rsidRPr="00CB4BB3">
              <w:rPr>
                <w:b/>
              </w:rPr>
              <w:t>7</w:t>
            </w:r>
          </w:p>
        </w:tc>
        <w:tc>
          <w:tcPr>
            <w:tcW w:w="7020" w:type="dxa"/>
          </w:tcPr>
          <w:p w14:paraId="0207EDBF" w14:textId="77777777" w:rsidR="00A010E7" w:rsidRPr="00A010E7" w:rsidRDefault="008A1A65" w:rsidP="00A010E7">
            <w:pPr>
              <w:rPr>
                <w:b/>
                <w:sz w:val="24"/>
                <w:szCs w:val="24"/>
              </w:rPr>
            </w:pPr>
            <w:r w:rsidRPr="00A010E7">
              <w:rPr>
                <w:b/>
                <w:sz w:val="24"/>
                <w:szCs w:val="24"/>
              </w:rPr>
              <w:t>Policies</w:t>
            </w:r>
          </w:p>
          <w:p w14:paraId="13EBBB73" w14:textId="39E992C0" w:rsidR="00A010E7" w:rsidRDefault="00A010E7" w:rsidP="00A010E7">
            <w:pPr>
              <w:pStyle w:val="ListParagraph"/>
              <w:numPr>
                <w:ilvl w:val="0"/>
                <w:numId w:val="22"/>
              </w:numPr>
              <w:rPr>
                <w:b/>
                <w:sz w:val="24"/>
                <w:szCs w:val="24"/>
              </w:rPr>
            </w:pPr>
            <w:r w:rsidRPr="00A010E7">
              <w:rPr>
                <w:b/>
                <w:sz w:val="24"/>
                <w:szCs w:val="24"/>
              </w:rPr>
              <w:t>A motion to accept HHPL Policies FN-01 (Mission Statement), FN-02 (Vision Statement), FN-03 (Statement of Values) and FN-04 (intellectual Freedom) as amended.</w:t>
            </w:r>
          </w:p>
          <w:p w14:paraId="50AFA94A" w14:textId="4D319793" w:rsidR="00574AD2" w:rsidRDefault="00574AD2" w:rsidP="00574AD2">
            <w:pPr>
              <w:rPr>
                <w:b/>
                <w:sz w:val="24"/>
                <w:szCs w:val="24"/>
              </w:rPr>
            </w:pPr>
          </w:p>
          <w:p w14:paraId="0290D3A0" w14:textId="09133FD9" w:rsidR="00574AD2" w:rsidRDefault="00574AD2" w:rsidP="00574AD2">
            <w:pPr>
              <w:rPr>
                <w:b/>
                <w:sz w:val="24"/>
                <w:szCs w:val="24"/>
              </w:rPr>
            </w:pPr>
          </w:p>
          <w:p w14:paraId="42852D71" w14:textId="0A2D2F12" w:rsidR="00574AD2" w:rsidRDefault="00574AD2" w:rsidP="00574AD2">
            <w:pPr>
              <w:rPr>
                <w:b/>
                <w:sz w:val="24"/>
                <w:szCs w:val="24"/>
              </w:rPr>
            </w:pPr>
          </w:p>
          <w:p w14:paraId="027386BB" w14:textId="77777777" w:rsidR="00574AD2" w:rsidRPr="00574AD2" w:rsidRDefault="00574AD2" w:rsidP="00574AD2">
            <w:pPr>
              <w:rPr>
                <w:b/>
                <w:sz w:val="24"/>
                <w:szCs w:val="24"/>
              </w:rPr>
            </w:pPr>
          </w:p>
          <w:p w14:paraId="5582F10F" w14:textId="3A3324A4" w:rsidR="00A010E7" w:rsidRPr="0007372F" w:rsidRDefault="00A010E7" w:rsidP="00A010E7">
            <w:pPr>
              <w:pStyle w:val="ListParagraph"/>
              <w:numPr>
                <w:ilvl w:val="0"/>
                <w:numId w:val="21"/>
              </w:numPr>
              <w:rPr>
                <w:b/>
              </w:rPr>
            </w:pPr>
            <w:r w:rsidRPr="0007372F">
              <w:rPr>
                <w:b/>
                <w:sz w:val="24"/>
                <w:szCs w:val="24"/>
              </w:rPr>
              <w:t>HHPL Polic</w:t>
            </w:r>
            <w:r w:rsidR="00AC091E">
              <w:rPr>
                <w:b/>
                <w:sz w:val="24"/>
                <w:szCs w:val="24"/>
              </w:rPr>
              <w:t>ies</w:t>
            </w:r>
            <w:r w:rsidRPr="0007372F">
              <w:rPr>
                <w:b/>
                <w:sz w:val="24"/>
                <w:szCs w:val="24"/>
              </w:rPr>
              <w:t xml:space="preserve"> VOL-01 (Volunteer Program), VOL-02 (Recruitment and Assignment), and VOL-03 (Responsibilities of Volunteers)</w:t>
            </w:r>
            <w:r w:rsidR="00AC091E">
              <w:rPr>
                <w:b/>
                <w:sz w:val="24"/>
                <w:szCs w:val="24"/>
              </w:rPr>
              <w:t xml:space="preserve"> were reviewed</w:t>
            </w:r>
            <w:r>
              <w:rPr>
                <w:b/>
                <w:sz w:val="24"/>
                <w:szCs w:val="24"/>
              </w:rPr>
              <w:t>.</w:t>
            </w:r>
            <w:r w:rsidR="00AC091E">
              <w:rPr>
                <w:b/>
                <w:sz w:val="24"/>
                <w:szCs w:val="24"/>
              </w:rPr>
              <w:t xml:space="preserve">  The amended copies will be available at the June </w:t>
            </w:r>
            <w:proofErr w:type="gramStart"/>
            <w:r w:rsidR="00AC091E">
              <w:rPr>
                <w:b/>
                <w:sz w:val="24"/>
                <w:szCs w:val="24"/>
              </w:rPr>
              <w:t>19</w:t>
            </w:r>
            <w:r w:rsidR="00AC091E" w:rsidRPr="00AC091E">
              <w:rPr>
                <w:b/>
                <w:sz w:val="24"/>
                <w:szCs w:val="24"/>
                <w:vertAlign w:val="superscript"/>
              </w:rPr>
              <w:t>th</w:t>
            </w:r>
            <w:proofErr w:type="gramEnd"/>
            <w:r w:rsidR="00AC091E">
              <w:rPr>
                <w:b/>
                <w:sz w:val="24"/>
                <w:szCs w:val="24"/>
              </w:rPr>
              <w:t xml:space="preserve"> Board meeting.</w:t>
            </w:r>
          </w:p>
          <w:p w14:paraId="1B66B4D4" w14:textId="67374F18" w:rsidR="00A010E7" w:rsidRDefault="00A010E7" w:rsidP="00A010E7">
            <w:pPr>
              <w:pStyle w:val="ListParagraph"/>
              <w:numPr>
                <w:ilvl w:val="0"/>
                <w:numId w:val="19"/>
              </w:numPr>
              <w:rPr>
                <w:b/>
                <w:sz w:val="24"/>
                <w:szCs w:val="24"/>
              </w:rPr>
            </w:pPr>
            <w:r>
              <w:rPr>
                <w:b/>
                <w:sz w:val="24"/>
                <w:szCs w:val="24"/>
              </w:rPr>
              <w:t>HHPL Polic</w:t>
            </w:r>
            <w:r w:rsidR="00AC091E">
              <w:rPr>
                <w:b/>
                <w:sz w:val="24"/>
                <w:szCs w:val="24"/>
              </w:rPr>
              <w:t>ies</w:t>
            </w:r>
            <w:r>
              <w:rPr>
                <w:b/>
                <w:sz w:val="24"/>
                <w:szCs w:val="24"/>
              </w:rPr>
              <w:t xml:space="preserve"> FR-01 (General Gift Acceptance), FR-02 (Administration), and FR-03 (Partnership and Sponsorship)</w:t>
            </w:r>
            <w:r w:rsidR="00AC091E">
              <w:rPr>
                <w:b/>
                <w:sz w:val="24"/>
                <w:szCs w:val="24"/>
              </w:rPr>
              <w:t xml:space="preserve"> were handed out to be reviewed at the June </w:t>
            </w:r>
            <w:proofErr w:type="gramStart"/>
            <w:r w:rsidR="00AC091E">
              <w:rPr>
                <w:b/>
                <w:sz w:val="24"/>
                <w:szCs w:val="24"/>
              </w:rPr>
              <w:t>19</w:t>
            </w:r>
            <w:r w:rsidR="00AC091E" w:rsidRPr="00AC091E">
              <w:rPr>
                <w:b/>
                <w:sz w:val="24"/>
                <w:szCs w:val="24"/>
                <w:vertAlign w:val="superscript"/>
              </w:rPr>
              <w:t>th</w:t>
            </w:r>
            <w:proofErr w:type="gramEnd"/>
            <w:r w:rsidR="00AC091E">
              <w:rPr>
                <w:b/>
                <w:sz w:val="24"/>
                <w:szCs w:val="24"/>
              </w:rPr>
              <w:t xml:space="preserve"> Board meeting</w:t>
            </w:r>
            <w:r>
              <w:rPr>
                <w:b/>
                <w:sz w:val="24"/>
                <w:szCs w:val="24"/>
              </w:rPr>
              <w:t>.</w:t>
            </w:r>
          </w:p>
          <w:p w14:paraId="723AF64E" w14:textId="59BA280B" w:rsidR="00D70682" w:rsidRPr="00D70682" w:rsidRDefault="00AC091E" w:rsidP="00A010E7">
            <w:pPr>
              <w:pStyle w:val="ListParagraph"/>
              <w:numPr>
                <w:ilvl w:val="0"/>
                <w:numId w:val="19"/>
              </w:numPr>
              <w:rPr>
                <w:b/>
              </w:rPr>
            </w:pPr>
            <w:r>
              <w:rPr>
                <w:b/>
                <w:sz w:val="24"/>
                <w:szCs w:val="24"/>
              </w:rPr>
              <w:t>Regarding p</w:t>
            </w:r>
            <w:r w:rsidR="00A010E7" w:rsidRPr="00A010E7">
              <w:rPr>
                <w:b/>
                <w:sz w:val="24"/>
                <w:szCs w:val="24"/>
              </w:rPr>
              <w:t>ets in the Library</w:t>
            </w:r>
            <w:r>
              <w:rPr>
                <w:b/>
                <w:sz w:val="24"/>
                <w:szCs w:val="24"/>
              </w:rPr>
              <w:t>, a motion was made to include the following statement in our Operational Policy</w:t>
            </w:r>
            <w:r w:rsidR="00D70682">
              <w:rPr>
                <w:b/>
                <w:sz w:val="24"/>
                <w:szCs w:val="24"/>
              </w:rPr>
              <w:t xml:space="preserve"> (OP-03, 1(d):</w:t>
            </w:r>
          </w:p>
          <w:p w14:paraId="48901963" w14:textId="683FC462" w:rsidR="008A1A65" w:rsidRPr="00D70682" w:rsidRDefault="00D70682" w:rsidP="00D70682">
            <w:pPr>
              <w:pStyle w:val="ListParagraph"/>
              <w:rPr>
                <w:b/>
                <w:sz w:val="24"/>
                <w:szCs w:val="24"/>
              </w:rPr>
            </w:pPr>
            <w:r>
              <w:rPr>
                <w:b/>
                <w:sz w:val="24"/>
                <w:szCs w:val="24"/>
              </w:rPr>
              <w:t>“Other animals are only allowed in the Library during authorized programs.  When animals are involved in programming, notification of the event will be made in several ways.”</w:t>
            </w:r>
          </w:p>
          <w:p w14:paraId="15426830" w14:textId="77777777" w:rsidR="008A1A65" w:rsidRPr="00B905CD" w:rsidRDefault="008A1A65" w:rsidP="008A1A65">
            <w:pPr>
              <w:pStyle w:val="ListParagraph"/>
              <w:rPr>
                <w:b/>
              </w:rPr>
            </w:pPr>
          </w:p>
        </w:tc>
        <w:tc>
          <w:tcPr>
            <w:tcW w:w="1705" w:type="dxa"/>
          </w:tcPr>
          <w:p w14:paraId="7CCEA137" w14:textId="77777777" w:rsidR="00BD6A9C" w:rsidRPr="00292BE7" w:rsidRDefault="00BD6A9C" w:rsidP="00BD6A9C">
            <w:pPr>
              <w:rPr>
                <w:b/>
              </w:rPr>
            </w:pPr>
            <w:r w:rsidRPr="00292BE7">
              <w:rPr>
                <w:b/>
              </w:rPr>
              <w:t>Board &amp; Staff</w:t>
            </w:r>
          </w:p>
          <w:p w14:paraId="1E0BBF02" w14:textId="77777777" w:rsidR="00BD6A9C" w:rsidRDefault="00BD6A9C" w:rsidP="00BD6A9C">
            <w:pPr>
              <w:rPr>
                <w:b/>
              </w:rPr>
            </w:pPr>
            <w:r w:rsidRPr="00215528">
              <w:rPr>
                <w:b/>
              </w:rPr>
              <w:t>Resolution #</w:t>
            </w:r>
            <w:r>
              <w:rPr>
                <w:b/>
              </w:rPr>
              <w:t xml:space="preserve">  </w:t>
            </w:r>
          </w:p>
          <w:p w14:paraId="43AB70B1" w14:textId="10DAEE03" w:rsidR="00BD6A9C" w:rsidRPr="00215528" w:rsidRDefault="00BD6A9C" w:rsidP="00BD6A9C">
            <w:pPr>
              <w:rPr>
                <w:b/>
              </w:rPr>
            </w:pPr>
            <w:r>
              <w:rPr>
                <w:b/>
              </w:rPr>
              <w:t>19 -2</w:t>
            </w:r>
            <w:r w:rsidR="00574AD2">
              <w:rPr>
                <w:b/>
              </w:rPr>
              <w:t>2</w:t>
            </w:r>
          </w:p>
          <w:p w14:paraId="230EFC49" w14:textId="1F137399" w:rsidR="00BD6A9C" w:rsidRPr="00215528" w:rsidRDefault="00BD6A9C" w:rsidP="00BD6A9C">
            <w:pPr>
              <w:rPr>
                <w:b/>
              </w:rPr>
            </w:pPr>
            <w:r w:rsidRPr="00215528">
              <w:rPr>
                <w:b/>
              </w:rPr>
              <w:t>M:</w:t>
            </w:r>
            <w:r>
              <w:rPr>
                <w:b/>
              </w:rPr>
              <w:t xml:space="preserve"> </w:t>
            </w:r>
            <w:r w:rsidR="00E40E6D">
              <w:rPr>
                <w:b/>
              </w:rPr>
              <w:t>Anne Coleman</w:t>
            </w:r>
          </w:p>
          <w:p w14:paraId="10F14906" w14:textId="67F6148A" w:rsidR="00BD6A9C" w:rsidRDefault="00BD6A9C" w:rsidP="00BD6A9C">
            <w:pPr>
              <w:rPr>
                <w:b/>
              </w:rPr>
            </w:pPr>
            <w:r w:rsidRPr="00215528">
              <w:rPr>
                <w:b/>
              </w:rPr>
              <w:t>S:</w:t>
            </w:r>
            <w:r>
              <w:rPr>
                <w:b/>
              </w:rPr>
              <w:t xml:space="preserve"> </w:t>
            </w:r>
            <w:r w:rsidR="00E40E6D">
              <w:rPr>
                <w:b/>
              </w:rPr>
              <w:t xml:space="preserve">Valerie </w:t>
            </w:r>
            <w:proofErr w:type="spellStart"/>
            <w:r w:rsidR="00E40E6D">
              <w:rPr>
                <w:b/>
              </w:rPr>
              <w:t>Loney</w:t>
            </w:r>
            <w:proofErr w:type="spellEnd"/>
          </w:p>
          <w:p w14:paraId="138B301E" w14:textId="77777777" w:rsidR="00BD6A9C" w:rsidRDefault="00BD6A9C" w:rsidP="00BD6A9C">
            <w:pPr>
              <w:rPr>
                <w:b/>
              </w:rPr>
            </w:pPr>
            <w:r>
              <w:rPr>
                <w:b/>
              </w:rPr>
              <w:t xml:space="preserve">All in </w:t>
            </w:r>
            <w:proofErr w:type="spellStart"/>
            <w:r>
              <w:rPr>
                <w:b/>
              </w:rPr>
              <w:t>Favour</w:t>
            </w:r>
            <w:proofErr w:type="spellEnd"/>
            <w:r>
              <w:rPr>
                <w:b/>
              </w:rPr>
              <w:t>. Carried.</w:t>
            </w:r>
          </w:p>
          <w:p w14:paraId="2328E72B" w14:textId="77777777" w:rsidR="008A1A65" w:rsidRDefault="00BD6A9C" w:rsidP="00BD6A9C">
            <w:pPr>
              <w:rPr>
                <w:b/>
              </w:rPr>
            </w:pPr>
            <w:r>
              <w:rPr>
                <w:b/>
              </w:rPr>
              <w:t>B</w:t>
            </w:r>
            <w:r w:rsidRPr="00470852">
              <w:rPr>
                <w:b/>
              </w:rPr>
              <w:t>oard &amp; Staff</w:t>
            </w:r>
          </w:p>
          <w:p w14:paraId="711CAA61" w14:textId="77777777" w:rsidR="00D70682" w:rsidRDefault="00D70682" w:rsidP="00BD6A9C">
            <w:pPr>
              <w:rPr>
                <w:b/>
              </w:rPr>
            </w:pPr>
          </w:p>
          <w:p w14:paraId="560E271D" w14:textId="77777777" w:rsidR="00D70682" w:rsidRDefault="00D70682" w:rsidP="00BD6A9C">
            <w:pPr>
              <w:rPr>
                <w:b/>
              </w:rPr>
            </w:pPr>
          </w:p>
          <w:p w14:paraId="19B108EE" w14:textId="77777777" w:rsidR="00D70682" w:rsidRDefault="00D70682" w:rsidP="00BD6A9C">
            <w:pPr>
              <w:rPr>
                <w:b/>
              </w:rPr>
            </w:pPr>
          </w:p>
          <w:p w14:paraId="03073C61" w14:textId="77777777" w:rsidR="00D70682" w:rsidRDefault="00D70682" w:rsidP="00BD6A9C">
            <w:pPr>
              <w:rPr>
                <w:b/>
              </w:rPr>
            </w:pPr>
          </w:p>
          <w:p w14:paraId="78098785" w14:textId="77777777" w:rsidR="00D70682" w:rsidRDefault="00D70682" w:rsidP="00BD6A9C">
            <w:pPr>
              <w:rPr>
                <w:b/>
              </w:rPr>
            </w:pPr>
          </w:p>
          <w:p w14:paraId="568F034E" w14:textId="77777777" w:rsidR="00D70682" w:rsidRDefault="00D70682" w:rsidP="00BD6A9C">
            <w:pPr>
              <w:rPr>
                <w:b/>
              </w:rPr>
            </w:pPr>
          </w:p>
          <w:p w14:paraId="6401FE97" w14:textId="77777777" w:rsidR="00D70682" w:rsidRDefault="00D70682" w:rsidP="00BD6A9C">
            <w:pPr>
              <w:rPr>
                <w:b/>
              </w:rPr>
            </w:pPr>
          </w:p>
          <w:p w14:paraId="3DAD0246" w14:textId="77777777" w:rsidR="00D70682" w:rsidRDefault="00D70682" w:rsidP="00BD6A9C">
            <w:pPr>
              <w:rPr>
                <w:b/>
              </w:rPr>
            </w:pPr>
          </w:p>
          <w:p w14:paraId="0CF20B15" w14:textId="77777777" w:rsidR="00D70682" w:rsidRDefault="00D70682" w:rsidP="00BD6A9C">
            <w:pPr>
              <w:rPr>
                <w:b/>
              </w:rPr>
            </w:pPr>
          </w:p>
          <w:p w14:paraId="62975B25" w14:textId="77777777" w:rsidR="00D70682" w:rsidRPr="00292BE7" w:rsidRDefault="00D70682" w:rsidP="00D70682">
            <w:pPr>
              <w:rPr>
                <w:b/>
              </w:rPr>
            </w:pPr>
            <w:r w:rsidRPr="00292BE7">
              <w:rPr>
                <w:b/>
              </w:rPr>
              <w:t>Board &amp; Staff</w:t>
            </w:r>
          </w:p>
          <w:p w14:paraId="63907E52" w14:textId="77777777" w:rsidR="00D70682" w:rsidRDefault="00D70682" w:rsidP="00D70682">
            <w:pPr>
              <w:rPr>
                <w:b/>
              </w:rPr>
            </w:pPr>
            <w:r w:rsidRPr="00215528">
              <w:rPr>
                <w:b/>
              </w:rPr>
              <w:t>Resolution #</w:t>
            </w:r>
            <w:r>
              <w:rPr>
                <w:b/>
              </w:rPr>
              <w:t xml:space="preserve">  </w:t>
            </w:r>
          </w:p>
          <w:p w14:paraId="394AEE80" w14:textId="0EE07303" w:rsidR="00D70682" w:rsidRPr="00215528" w:rsidRDefault="00D70682" w:rsidP="00D70682">
            <w:pPr>
              <w:rPr>
                <w:b/>
              </w:rPr>
            </w:pPr>
            <w:r>
              <w:rPr>
                <w:b/>
              </w:rPr>
              <w:t>19 -2</w:t>
            </w:r>
            <w:r>
              <w:rPr>
                <w:b/>
              </w:rPr>
              <w:t>3</w:t>
            </w:r>
          </w:p>
          <w:p w14:paraId="0AAC6EC2" w14:textId="73312220" w:rsidR="00D70682" w:rsidRPr="00215528" w:rsidRDefault="00D70682" w:rsidP="00D70682">
            <w:pPr>
              <w:rPr>
                <w:b/>
              </w:rPr>
            </w:pPr>
            <w:r w:rsidRPr="00215528">
              <w:rPr>
                <w:b/>
              </w:rPr>
              <w:t>M:</w:t>
            </w:r>
            <w:r>
              <w:rPr>
                <w:b/>
              </w:rPr>
              <w:t xml:space="preserve"> </w:t>
            </w:r>
            <w:r>
              <w:rPr>
                <w:b/>
              </w:rPr>
              <w:t>Sherry Burke</w:t>
            </w:r>
          </w:p>
          <w:p w14:paraId="1421BC2E" w14:textId="078CCB84" w:rsidR="00D70682" w:rsidRDefault="00D70682" w:rsidP="00D70682">
            <w:pPr>
              <w:rPr>
                <w:b/>
              </w:rPr>
            </w:pPr>
            <w:r w:rsidRPr="00215528">
              <w:rPr>
                <w:b/>
              </w:rPr>
              <w:t>S:</w:t>
            </w:r>
            <w:r>
              <w:rPr>
                <w:b/>
              </w:rPr>
              <w:t xml:space="preserve"> </w:t>
            </w:r>
            <w:r>
              <w:rPr>
                <w:b/>
              </w:rPr>
              <w:t>Colette Freeman</w:t>
            </w:r>
          </w:p>
          <w:p w14:paraId="6D3CF0EC" w14:textId="77777777" w:rsidR="00D70682" w:rsidRDefault="00D70682" w:rsidP="00D70682">
            <w:pPr>
              <w:rPr>
                <w:b/>
              </w:rPr>
            </w:pPr>
            <w:r>
              <w:rPr>
                <w:b/>
              </w:rPr>
              <w:t xml:space="preserve">All in </w:t>
            </w:r>
            <w:proofErr w:type="spellStart"/>
            <w:r>
              <w:rPr>
                <w:b/>
              </w:rPr>
              <w:t>Favour</w:t>
            </w:r>
            <w:proofErr w:type="spellEnd"/>
            <w:r>
              <w:rPr>
                <w:b/>
              </w:rPr>
              <w:t>. Carried.</w:t>
            </w:r>
          </w:p>
          <w:p w14:paraId="0F14EFB5" w14:textId="55F3811F" w:rsidR="00D70682" w:rsidRPr="00215528" w:rsidRDefault="00D70682" w:rsidP="00D70682">
            <w:r>
              <w:rPr>
                <w:b/>
              </w:rPr>
              <w:t>B</w:t>
            </w:r>
            <w:r w:rsidRPr="00470852">
              <w:rPr>
                <w:b/>
              </w:rPr>
              <w:t>oard &amp; Staff</w:t>
            </w:r>
          </w:p>
        </w:tc>
      </w:tr>
      <w:tr w:rsidR="007116EA" w14:paraId="36BA784E" w14:textId="77777777" w:rsidTr="00215528">
        <w:tc>
          <w:tcPr>
            <w:tcW w:w="625" w:type="dxa"/>
          </w:tcPr>
          <w:p w14:paraId="7F3AB1AC" w14:textId="77777777" w:rsidR="007116EA" w:rsidRPr="00CB4BB3" w:rsidRDefault="007116EA" w:rsidP="007116EA">
            <w:pPr>
              <w:rPr>
                <w:b/>
              </w:rPr>
            </w:pPr>
            <w:r w:rsidRPr="00CB4BB3">
              <w:rPr>
                <w:b/>
              </w:rPr>
              <w:t>8</w:t>
            </w:r>
          </w:p>
        </w:tc>
        <w:tc>
          <w:tcPr>
            <w:tcW w:w="7020" w:type="dxa"/>
          </w:tcPr>
          <w:p w14:paraId="3AA2DB61" w14:textId="77777777" w:rsidR="007116EA" w:rsidRDefault="007116EA" w:rsidP="007116EA">
            <w:pPr>
              <w:rPr>
                <w:b/>
                <w:sz w:val="24"/>
                <w:szCs w:val="24"/>
              </w:rPr>
            </w:pPr>
            <w:r w:rsidRPr="00D444FF">
              <w:rPr>
                <w:b/>
                <w:sz w:val="24"/>
                <w:szCs w:val="24"/>
              </w:rPr>
              <w:t>New Business</w:t>
            </w:r>
          </w:p>
          <w:p w14:paraId="14C6EFFB" w14:textId="54067DA7" w:rsidR="007116EA" w:rsidRDefault="00517911" w:rsidP="007116EA">
            <w:pPr>
              <w:pStyle w:val="ListParagraph"/>
              <w:numPr>
                <w:ilvl w:val="0"/>
                <w:numId w:val="19"/>
              </w:numPr>
              <w:rPr>
                <w:b/>
                <w:sz w:val="24"/>
                <w:szCs w:val="24"/>
              </w:rPr>
            </w:pPr>
            <w:r>
              <w:rPr>
                <w:b/>
                <w:sz w:val="24"/>
                <w:szCs w:val="24"/>
              </w:rPr>
              <w:t xml:space="preserve">The Library Board would like to provide a Library </w:t>
            </w:r>
            <w:r w:rsidR="007116EA">
              <w:rPr>
                <w:b/>
                <w:sz w:val="24"/>
                <w:szCs w:val="24"/>
              </w:rPr>
              <w:t>Staff thank-you BBQ</w:t>
            </w:r>
            <w:r>
              <w:rPr>
                <w:b/>
                <w:sz w:val="24"/>
                <w:szCs w:val="24"/>
              </w:rPr>
              <w:t xml:space="preserve"> on Wednesday, June </w:t>
            </w:r>
            <w:proofErr w:type="gramStart"/>
            <w:r>
              <w:rPr>
                <w:b/>
                <w:sz w:val="24"/>
                <w:szCs w:val="24"/>
              </w:rPr>
              <w:t>19</w:t>
            </w:r>
            <w:r w:rsidRPr="00517911">
              <w:rPr>
                <w:b/>
                <w:sz w:val="24"/>
                <w:szCs w:val="24"/>
                <w:vertAlign w:val="superscript"/>
              </w:rPr>
              <w:t>th</w:t>
            </w:r>
            <w:proofErr w:type="gramEnd"/>
            <w:r>
              <w:rPr>
                <w:b/>
                <w:sz w:val="24"/>
                <w:szCs w:val="24"/>
              </w:rPr>
              <w:t xml:space="preserve"> from 4:00 – 6:00 pm. Valerie and Colette will be organizing the food.  Valerie will be preparing a card.</w:t>
            </w:r>
          </w:p>
          <w:p w14:paraId="2EF13E8F" w14:textId="63655437" w:rsidR="007116EA" w:rsidRDefault="00517911" w:rsidP="007116EA">
            <w:pPr>
              <w:pStyle w:val="ListParagraph"/>
              <w:numPr>
                <w:ilvl w:val="0"/>
                <w:numId w:val="19"/>
              </w:numPr>
              <w:rPr>
                <w:b/>
                <w:sz w:val="24"/>
                <w:szCs w:val="24"/>
              </w:rPr>
            </w:pPr>
            <w:r>
              <w:rPr>
                <w:b/>
                <w:sz w:val="24"/>
                <w:szCs w:val="24"/>
              </w:rPr>
              <w:lastRenderedPageBreak/>
              <w:t>The Library Board has made a plan for the e</w:t>
            </w:r>
            <w:r w:rsidR="007116EA">
              <w:rPr>
                <w:b/>
                <w:sz w:val="24"/>
                <w:szCs w:val="24"/>
              </w:rPr>
              <w:t>valuation</w:t>
            </w:r>
            <w:r>
              <w:rPr>
                <w:b/>
                <w:sz w:val="24"/>
                <w:szCs w:val="24"/>
              </w:rPr>
              <w:t xml:space="preserve"> of the</w:t>
            </w:r>
            <w:r w:rsidR="007116EA">
              <w:rPr>
                <w:b/>
                <w:sz w:val="24"/>
                <w:szCs w:val="24"/>
              </w:rPr>
              <w:t xml:space="preserve"> CEO</w:t>
            </w:r>
            <w:r>
              <w:rPr>
                <w:b/>
                <w:sz w:val="24"/>
                <w:szCs w:val="24"/>
              </w:rPr>
              <w:t>.  The CEO is gathering sample evaluation forms for the staff.  The Board will be doing a self-evaluation in the fall.</w:t>
            </w:r>
          </w:p>
          <w:p w14:paraId="4552D050" w14:textId="347FBCB7" w:rsidR="007116EA" w:rsidRDefault="00AC091E" w:rsidP="007116EA">
            <w:pPr>
              <w:pStyle w:val="ListParagraph"/>
              <w:numPr>
                <w:ilvl w:val="0"/>
                <w:numId w:val="19"/>
              </w:numPr>
              <w:rPr>
                <w:b/>
                <w:sz w:val="24"/>
                <w:szCs w:val="24"/>
              </w:rPr>
            </w:pPr>
            <w:r>
              <w:rPr>
                <w:b/>
                <w:sz w:val="24"/>
                <w:szCs w:val="24"/>
              </w:rPr>
              <w:t xml:space="preserve">The Library Board has agreed to provide a weekly time slot for </w:t>
            </w:r>
            <w:r w:rsidR="007116EA">
              <w:rPr>
                <w:b/>
                <w:sz w:val="24"/>
                <w:szCs w:val="24"/>
              </w:rPr>
              <w:t xml:space="preserve">Community Employment Services </w:t>
            </w:r>
            <w:r>
              <w:rPr>
                <w:b/>
                <w:sz w:val="24"/>
                <w:szCs w:val="24"/>
              </w:rPr>
              <w:t>from Loyalist College to provide employment services for the residents of Hastings Highlands.</w:t>
            </w:r>
          </w:p>
          <w:p w14:paraId="150E6EB2" w14:textId="0AE749C2" w:rsidR="007116EA" w:rsidRPr="00F91B63" w:rsidRDefault="00321D61" w:rsidP="007116EA">
            <w:pPr>
              <w:pStyle w:val="ListParagraph"/>
              <w:numPr>
                <w:ilvl w:val="0"/>
                <w:numId w:val="19"/>
              </w:numPr>
              <w:rPr>
                <w:b/>
                <w:sz w:val="24"/>
                <w:szCs w:val="24"/>
              </w:rPr>
            </w:pPr>
            <w:r>
              <w:rPr>
                <w:b/>
                <w:sz w:val="24"/>
                <w:szCs w:val="24"/>
              </w:rPr>
              <w:t xml:space="preserve">The Library Board has decided to provide the venue for the </w:t>
            </w:r>
            <w:r w:rsidR="007116EA">
              <w:rPr>
                <w:b/>
                <w:sz w:val="24"/>
                <w:szCs w:val="24"/>
              </w:rPr>
              <w:t xml:space="preserve">Community Youth Hub Program </w:t>
            </w:r>
            <w:r>
              <w:rPr>
                <w:b/>
                <w:sz w:val="24"/>
                <w:szCs w:val="24"/>
              </w:rPr>
              <w:t xml:space="preserve">to meet.  Taylor </w:t>
            </w:r>
            <w:proofErr w:type="spellStart"/>
            <w:r>
              <w:rPr>
                <w:b/>
                <w:sz w:val="24"/>
                <w:szCs w:val="24"/>
              </w:rPr>
              <w:t>Grosklag</w:t>
            </w:r>
            <w:proofErr w:type="spellEnd"/>
            <w:r>
              <w:rPr>
                <w:b/>
                <w:sz w:val="24"/>
                <w:szCs w:val="24"/>
              </w:rPr>
              <w:t xml:space="preserve"> will run the program and provide additional staff if needed.  Tiffany will be available for emergency backup if needed.  The Library will not be planning programming that will conflict with the Community Youth Hub program time.</w:t>
            </w:r>
          </w:p>
          <w:p w14:paraId="6C6C66B3" w14:textId="77777777" w:rsidR="007116EA" w:rsidRPr="002F1254" w:rsidRDefault="007116EA" w:rsidP="007116EA">
            <w:pPr>
              <w:pStyle w:val="ListParagraph"/>
              <w:ind w:left="1080"/>
              <w:rPr>
                <w:b/>
              </w:rPr>
            </w:pPr>
          </w:p>
        </w:tc>
        <w:tc>
          <w:tcPr>
            <w:tcW w:w="1705" w:type="dxa"/>
          </w:tcPr>
          <w:p w14:paraId="2DFBFA34" w14:textId="77777777" w:rsidR="007116EA" w:rsidRPr="00215528" w:rsidRDefault="007116EA" w:rsidP="007116EA"/>
        </w:tc>
      </w:tr>
      <w:tr w:rsidR="007116EA" w14:paraId="10EA535E" w14:textId="77777777" w:rsidTr="00215528">
        <w:tc>
          <w:tcPr>
            <w:tcW w:w="625" w:type="dxa"/>
          </w:tcPr>
          <w:p w14:paraId="2AA629E5" w14:textId="77777777" w:rsidR="007116EA" w:rsidRPr="00CB4BB3" w:rsidRDefault="007116EA" w:rsidP="007116EA">
            <w:pPr>
              <w:rPr>
                <w:b/>
              </w:rPr>
            </w:pPr>
            <w:r w:rsidRPr="00CB4BB3">
              <w:rPr>
                <w:b/>
              </w:rPr>
              <w:t>9</w:t>
            </w:r>
          </w:p>
        </w:tc>
        <w:tc>
          <w:tcPr>
            <w:tcW w:w="7020" w:type="dxa"/>
          </w:tcPr>
          <w:p w14:paraId="7B4ACEB1" w14:textId="77777777" w:rsidR="007116EA" w:rsidRDefault="007116EA" w:rsidP="007116EA">
            <w:pPr>
              <w:rPr>
                <w:b/>
              </w:rPr>
            </w:pPr>
            <w:r w:rsidRPr="002F1254">
              <w:rPr>
                <w:b/>
              </w:rPr>
              <w:t>Other Business</w:t>
            </w:r>
          </w:p>
          <w:p w14:paraId="0F823A94" w14:textId="4E3D179B" w:rsidR="003E4634" w:rsidRDefault="003E4634" w:rsidP="003E4634">
            <w:pPr>
              <w:pStyle w:val="ListParagraph"/>
              <w:numPr>
                <w:ilvl w:val="0"/>
                <w:numId w:val="19"/>
              </w:numPr>
              <w:rPr>
                <w:b/>
                <w:sz w:val="24"/>
                <w:szCs w:val="24"/>
              </w:rPr>
            </w:pPr>
            <w:r>
              <w:rPr>
                <w:b/>
                <w:sz w:val="24"/>
                <w:szCs w:val="24"/>
              </w:rPr>
              <w:t xml:space="preserve">A motion </w:t>
            </w:r>
            <w:proofErr w:type="gramStart"/>
            <w:r w:rsidR="00C76858">
              <w:rPr>
                <w:b/>
                <w:sz w:val="24"/>
                <w:szCs w:val="24"/>
              </w:rPr>
              <w:t>was made</w:t>
            </w:r>
            <w:proofErr w:type="gramEnd"/>
            <w:r w:rsidR="00C76858">
              <w:rPr>
                <w:b/>
                <w:sz w:val="24"/>
                <w:szCs w:val="24"/>
              </w:rPr>
              <w:t xml:space="preserve"> </w:t>
            </w:r>
            <w:r>
              <w:rPr>
                <w:b/>
                <w:sz w:val="24"/>
                <w:szCs w:val="24"/>
              </w:rPr>
              <w:t>to accept the Hastings Highlands Public Library Student Bursary Fund Terms of Reference.</w:t>
            </w:r>
          </w:p>
          <w:p w14:paraId="433D38DF" w14:textId="47ED0855" w:rsidR="00C76858" w:rsidRPr="00C76858" w:rsidRDefault="00C76858" w:rsidP="005C480C">
            <w:pPr>
              <w:pStyle w:val="ListParagraph"/>
              <w:numPr>
                <w:ilvl w:val="0"/>
                <w:numId w:val="19"/>
              </w:numPr>
              <w:rPr>
                <w:b/>
                <w:sz w:val="24"/>
                <w:szCs w:val="24"/>
              </w:rPr>
            </w:pPr>
            <w:r w:rsidRPr="00C76858">
              <w:rPr>
                <w:b/>
                <w:sz w:val="24"/>
                <w:szCs w:val="24"/>
              </w:rPr>
              <w:t>Rod will be dropping off the bursary applications to NHHS this week.  He will also set up a Scotiabank account for the Bursary.</w:t>
            </w:r>
            <w:bookmarkStart w:id="0" w:name="_GoBack"/>
            <w:bookmarkEnd w:id="0"/>
          </w:p>
          <w:p w14:paraId="1C720068" w14:textId="5C865DF0" w:rsidR="00C76858" w:rsidRDefault="00C76858" w:rsidP="00C76858">
            <w:pPr>
              <w:rPr>
                <w:b/>
                <w:sz w:val="24"/>
                <w:szCs w:val="24"/>
              </w:rPr>
            </w:pPr>
          </w:p>
          <w:p w14:paraId="29CE96F5" w14:textId="7581F584" w:rsidR="00C76858" w:rsidRDefault="00C76858" w:rsidP="00C76858">
            <w:pPr>
              <w:rPr>
                <w:b/>
                <w:sz w:val="24"/>
                <w:szCs w:val="24"/>
              </w:rPr>
            </w:pPr>
          </w:p>
          <w:p w14:paraId="15B4B1DB" w14:textId="77777777" w:rsidR="00C76858" w:rsidRPr="00C76858" w:rsidRDefault="00C76858" w:rsidP="00C76858">
            <w:pPr>
              <w:rPr>
                <w:b/>
                <w:sz w:val="24"/>
                <w:szCs w:val="24"/>
              </w:rPr>
            </w:pPr>
          </w:p>
          <w:p w14:paraId="13CFBABC" w14:textId="701DE649" w:rsidR="00517911" w:rsidRPr="00F91B63" w:rsidRDefault="00517911" w:rsidP="003E4634">
            <w:pPr>
              <w:pStyle w:val="ListParagraph"/>
              <w:numPr>
                <w:ilvl w:val="0"/>
                <w:numId w:val="19"/>
              </w:numPr>
              <w:rPr>
                <w:b/>
                <w:sz w:val="24"/>
                <w:szCs w:val="24"/>
              </w:rPr>
            </w:pPr>
            <w:r>
              <w:rPr>
                <w:b/>
                <w:sz w:val="24"/>
                <w:szCs w:val="24"/>
              </w:rPr>
              <w:t>Rod will contact representatives of the former ‘Friends of the Library’ group to find out what they would like to do with the remaining funds in the bank account and what their intentions about the status of the group are.</w:t>
            </w:r>
          </w:p>
          <w:p w14:paraId="43A1FCB3" w14:textId="65049165" w:rsidR="003E4634" w:rsidRPr="002F1254" w:rsidRDefault="003E4634" w:rsidP="007116EA">
            <w:pPr>
              <w:rPr>
                <w:b/>
              </w:rPr>
            </w:pPr>
          </w:p>
        </w:tc>
        <w:tc>
          <w:tcPr>
            <w:tcW w:w="1705" w:type="dxa"/>
          </w:tcPr>
          <w:p w14:paraId="2ABBF3FE" w14:textId="7F1D1DAB" w:rsidR="006A5C45" w:rsidRPr="00292BE7" w:rsidRDefault="006A5C45" w:rsidP="006A5C45">
            <w:pPr>
              <w:rPr>
                <w:b/>
              </w:rPr>
            </w:pPr>
            <w:r w:rsidRPr="00292BE7">
              <w:rPr>
                <w:b/>
              </w:rPr>
              <w:t>Board &amp; Staff</w:t>
            </w:r>
          </w:p>
          <w:p w14:paraId="078C13BF" w14:textId="77777777" w:rsidR="006A5C45" w:rsidRDefault="006A5C45" w:rsidP="006A5C45">
            <w:pPr>
              <w:rPr>
                <w:b/>
              </w:rPr>
            </w:pPr>
            <w:r w:rsidRPr="00215528">
              <w:rPr>
                <w:b/>
              </w:rPr>
              <w:t>Resolution #</w:t>
            </w:r>
            <w:r>
              <w:rPr>
                <w:b/>
              </w:rPr>
              <w:t xml:space="preserve">  </w:t>
            </w:r>
          </w:p>
          <w:p w14:paraId="23DE29E8" w14:textId="25046876" w:rsidR="006A5C45" w:rsidRPr="00215528" w:rsidRDefault="006A5C45" w:rsidP="006A5C45">
            <w:pPr>
              <w:rPr>
                <w:b/>
              </w:rPr>
            </w:pPr>
            <w:r>
              <w:rPr>
                <w:b/>
              </w:rPr>
              <w:t>19 -2</w:t>
            </w:r>
            <w:r w:rsidR="00574AD2">
              <w:rPr>
                <w:b/>
              </w:rPr>
              <w:t>3</w:t>
            </w:r>
          </w:p>
          <w:p w14:paraId="1CFA6082" w14:textId="1E72FB54" w:rsidR="006A5C45" w:rsidRPr="00215528" w:rsidRDefault="006A5C45" w:rsidP="006A5C45">
            <w:pPr>
              <w:rPr>
                <w:b/>
              </w:rPr>
            </w:pPr>
            <w:r w:rsidRPr="00215528">
              <w:rPr>
                <w:b/>
              </w:rPr>
              <w:t>M:</w:t>
            </w:r>
            <w:r>
              <w:rPr>
                <w:b/>
              </w:rPr>
              <w:t xml:space="preserve"> </w:t>
            </w:r>
            <w:r w:rsidR="003A0572">
              <w:rPr>
                <w:b/>
              </w:rPr>
              <w:t xml:space="preserve">Valerie </w:t>
            </w:r>
            <w:proofErr w:type="spellStart"/>
            <w:r w:rsidR="003A0572">
              <w:rPr>
                <w:b/>
              </w:rPr>
              <w:t>Loney</w:t>
            </w:r>
            <w:proofErr w:type="spellEnd"/>
          </w:p>
          <w:p w14:paraId="4C5509AF" w14:textId="1D978081" w:rsidR="006A5C45" w:rsidRDefault="006A5C45" w:rsidP="006A5C45">
            <w:pPr>
              <w:rPr>
                <w:b/>
              </w:rPr>
            </w:pPr>
            <w:r w:rsidRPr="00215528">
              <w:rPr>
                <w:b/>
              </w:rPr>
              <w:t>S:</w:t>
            </w:r>
            <w:r>
              <w:rPr>
                <w:b/>
              </w:rPr>
              <w:t xml:space="preserve"> </w:t>
            </w:r>
            <w:r w:rsidR="003A0572">
              <w:rPr>
                <w:b/>
              </w:rPr>
              <w:t>Vic Bodnar</w:t>
            </w:r>
          </w:p>
          <w:p w14:paraId="756149B9" w14:textId="77777777" w:rsidR="006A5C45" w:rsidRDefault="006A5C45" w:rsidP="006A5C45">
            <w:pPr>
              <w:rPr>
                <w:b/>
              </w:rPr>
            </w:pPr>
            <w:r>
              <w:rPr>
                <w:b/>
              </w:rPr>
              <w:t xml:space="preserve">All in </w:t>
            </w:r>
            <w:proofErr w:type="spellStart"/>
            <w:r>
              <w:rPr>
                <w:b/>
              </w:rPr>
              <w:t>Favour</w:t>
            </w:r>
            <w:proofErr w:type="spellEnd"/>
            <w:r>
              <w:rPr>
                <w:b/>
              </w:rPr>
              <w:t>. Carried.</w:t>
            </w:r>
          </w:p>
          <w:p w14:paraId="386835F2" w14:textId="554E5DF6" w:rsidR="007116EA" w:rsidRPr="00470852" w:rsidRDefault="006A5C45" w:rsidP="007116EA">
            <w:pPr>
              <w:rPr>
                <w:b/>
              </w:rPr>
            </w:pPr>
            <w:r>
              <w:rPr>
                <w:b/>
              </w:rPr>
              <w:t>B</w:t>
            </w:r>
            <w:r w:rsidR="007116EA" w:rsidRPr="00470852">
              <w:rPr>
                <w:b/>
              </w:rPr>
              <w:t>oard &amp; Staff</w:t>
            </w:r>
          </w:p>
        </w:tc>
      </w:tr>
      <w:tr w:rsidR="007116EA" w14:paraId="1CEB712E" w14:textId="77777777" w:rsidTr="00215528">
        <w:tc>
          <w:tcPr>
            <w:tcW w:w="625" w:type="dxa"/>
          </w:tcPr>
          <w:p w14:paraId="088CF772" w14:textId="77777777" w:rsidR="007116EA" w:rsidRPr="00CB4BB3" w:rsidRDefault="007116EA" w:rsidP="007116EA">
            <w:pPr>
              <w:rPr>
                <w:b/>
              </w:rPr>
            </w:pPr>
            <w:r w:rsidRPr="00CB4BB3">
              <w:rPr>
                <w:b/>
              </w:rPr>
              <w:t>10</w:t>
            </w:r>
          </w:p>
        </w:tc>
        <w:tc>
          <w:tcPr>
            <w:tcW w:w="7020" w:type="dxa"/>
          </w:tcPr>
          <w:p w14:paraId="22FD9008" w14:textId="02475842" w:rsidR="007116EA" w:rsidRPr="002F1254" w:rsidRDefault="007116EA" w:rsidP="006A5C45">
            <w:pPr>
              <w:rPr>
                <w:b/>
              </w:rPr>
            </w:pPr>
            <w:r>
              <w:rPr>
                <w:b/>
              </w:rPr>
              <w:t xml:space="preserve">Next Meeting Date:   </w:t>
            </w:r>
            <w:r w:rsidR="006A5C45">
              <w:rPr>
                <w:b/>
              </w:rPr>
              <w:t>Wednesday, June 19, 2019 at 9:</w:t>
            </w:r>
            <w:r>
              <w:rPr>
                <w:b/>
              </w:rPr>
              <w:t>00 am in the Program  Room</w:t>
            </w:r>
          </w:p>
        </w:tc>
        <w:tc>
          <w:tcPr>
            <w:tcW w:w="1705" w:type="dxa"/>
          </w:tcPr>
          <w:p w14:paraId="3ACFF5DE" w14:textId="77777777" w:rsidR="007116EA" w:rsidRDefault="007116EA" w:rsidP="007116EA">
            <w:pPr>
              <w:rPr>
                <w:b/>
              </w:rPr>
            </w:pPr>
            <w:r w:rsidRPr="00470852">
              <w:rPr>
                <w:b/>
              </w:rPr>
              <w:t>Board &amp; Staff</w:t>
            </w:r>
          </w:p>
          <w:p w14:paraId="748B3E8C" w14:textId="5C43B61B" w:rsidR="007116EA" w:rsidRPr="00470852" w:rsidRDefault="007116EA" w:rsidP="007116EA">
            <w:pPr>
              <w:rPr>
                <w:b/>
              </w:rPr>
            </w:pPr>
          </w:p>
        </w:tc>
      </w:tr>
      <w:tr w:rsidR="007116EA" w14:paraId="2DA012BD" w14:textId="77777777" w:rsidTr="00215528">
        <w:tc>
          <w:tcPr>
            <w:tcW w:w="625" w:type="dxa"/>
          </w:tcPr>
          <w:p w14:paraId="0F61AFFB" w14:textId="77777777" w:rsidR="007116EA" w:rsidRPr="00CB4BB3" w:rsidRDefault="007116EA" w:rsidP="007116EA">
            <w:pPr>
              <w:rPr>
                <w:b/>
              </w:rPr>
            </w:pPr>
            <w:r>
              <w:rPr>
                <w:b/>
              </w:rPr>
              <w:t>11</w:t>
            </w:r>
          </w:p>
        </w:tc>
        <w:tc>
          <w:tcPr>
            <w:tcW w:w="7020" w:type="dxa"/>
          </w:tcPr>
          <w:p w14:paraId="31A8E17D" w14:textId="24BF645E" w:rsidR="007116EA" w:rsidRPr="002F1254" w:rsidRDefault="007116EA" w:rsidP="007116EA">
            <w:pPr>
              <w:rPr>
                <w:b/>
              </w:rPr>
            </w:pPr>
            <w:r w:rsidRPr="002F1254">
              <w:rPr>
                <w:b/>
              </w:rPr>
              <w:t>Adjournment</w:t>
            </w:r>
            <w:r>
              <w:rPr>
                <w:b/>
              </w:rPr>
              <w:t xml:space="preserve"> at    </w:t>
            </w:r>
            <w:r w:rsidR="003A0572">
              <w:rPr>
                <w:b/>
              </w:rPr>
              <w:t>11:20 am</w:t>
            </w:r>
            <w:r>
              <w:rPr>
                <w:b/>
              </w:rPr>
              <w:t xml:space="preserve"> </w:t>
            </w:r>
          </w:p>
        </w:tc>
        <w:tc>
          <w:tcPr>
            <w:tcW w:w="1705" w:type="dxa"/>
          </w:tcPr>
          <w:p w14:paraId="36DF3FD1" w14:textId="51A3260E" w:rsidR="007116EA" w:rsidRPr="00215528" w:rsidRDefault="007116EA" w:rsidP="007116EA">
            <w:r>
              <w:t xml:space="preserve">M: </w:t>
            </w:r>
            <w:r w:rsidR="003A0572">
              <w:t>Valerie Loney</w:t>
            </w:r>
          </w:p>
        </w:tc>
      </w:tr>
      <w:tr w:rsidR="007116EA" w14:paraId="3FC38F03" w14:textId="77777777" w:rsidTr="00215528">
        <w:tc>
          <w:tcPr>
            <w:tcW w:w="625" w:type="dxa"/>
          </w:tcPr>
          <w:p w14:paraId="70FBA005" w14:textId="77777777" w:rsidR="007116EA" w:rsidRDefault="007116EA" w:rsidP="007116EA">
            <w:pPr>
              <w:rPr>
                <w:b/>
              </w:rPr>
            </w:pPr>
          </w:p>
        </w:tc>
        <w:tc>
          <w:tcPr>
            <w:tcW w:w="7020" w:type="dxa"/>
          </w:tcPr>
          <w:p w14:paraId="0036C4F9" w14:textId="77777777" w:rsidR="007116EA" w:rsidRPr="002F1254" w:rsidRDefault="007116EA" w:rsidP="007116EA">
            <w:pPr>
              <w:rPr>
                <w:b/>
              </w:rPr>
            </w:pPr>
          </w:p>
        </w:tc>
        <w:tc>
          <w:tcPr>
            <w:tcW w:w="1705" w:type="dxa"/>
          </w:tcPr>
          <w:p w14:paraId="502F4053" w14:textId="77777777" w:rsidR="007116EA" w:rsidRPr="00215528" w:rsidRDefault="007116EA" w:rsidP="007116EA"/>
        </w:tc>
      </w:tr>
      <w:tr w:rsidR="007116EA" w14:paraId="1F91ADB9" w14:textId="77777777" w:rsidTr="00215528">
        <w:tc>
          <w:tcPr>
            <w:tcW w:w="625" w:type="dxa"/>
          </w:tcPr>
          <w:p w14:paraId="4C524CAB" w14:textId="77777777" w:rsidR="007116EA" w:rsidRDefault="007116EA" w:rsidP="007116EA">
            <w:pPr>
              <w:rPr>
                <w:b/>
              </w:rPr>
            </w:pPr>
          </w:p>
        </w:tc>
        <w:tc>
          <w:tcPr>
            <w:tcW w:w="7020" w:type="dxa"/>
          </w:tcPr>
          <w:p w14:paraId="0C540927" w14:textId="77777777" w:rsidR="007116EA" w:rsidRPr="002F1254" w:rsidRDefault="007116EA" w:rsidP="007116EA">
            <w:pPr>
              <w:rPr>
                <w:b/>
              </w:rPr>
            </w:pPr>
          </w:p>
        </w:tc>
        <w:tc>
          <w:tcPr>
            <w:tcW w:w="1705" w:type="dxa"/>
          </w:tcPr>
          <w:p w14:paraId="0EEFC628" w14:textId="77777777" w:rsidR="007116EA" w:rsidRPr="00215528" w:rsidRDefault="007116EA" w:rsidP="007116EA"/>
        </w:tc>
      </w:tr>
      <w:tr w:rsidR="007116EA" w14:paraId="6BD2B2DB" w14:textId="77777777" w:rsidTr="00215528">
        <w:tc>
          <w:tcPr>
            <w:tcW w:w="625" w:type="dxa"/>
          </w:tcPr>
          <w:p w14:paraId="32C246BC" w14:textId="77777777" w:rsidR="007116EA" w:rsidRDefault="007116EA" w:rsidP="007116EA">
            <w:pPr>
              <w:rPr>
                <w:b/>
              </w:rPr>
            </w:pPr>
          </w:p>
        </w:tc>
        <w:tc>
          <w:tcPr>
            <w:tcW w:w="7020" w:type="dxa"/>
          </w:tcPr>
          <w:p w14:paraId="62205A6F" w14:textId="77777777" w:rsidR="007116EA" w:rsidRPr="002F1254" w:rsidRDefault="007116EA" w:rsidP="007116EA">
            <w:pPr>
              <w:rPr>
                <w:b/>
              </w:rPr>
            </w:pPr>
          </w:p>
        </w:tc>
        <w:tc>
          <w:tcPr>
            <w:tcW w:w="1705" w:type="dxa"/>
          </w:tcPr>
          <w:p w14:paraId="0E3A40C0" w14:textId="77777777" w:rsidR="007116EA" w:rsidRPr="00215528" w:rsidRDefault="007116EA" w:rsidP="007116EA"/>
        </w:tc>
      </w:tr>
    </w:tbl>
    <w:p w14:paraId="0D2462BD" w14:textId="77777777" w:rsidR="00636665" w:rsidRDefault="00636665"/>
    <w:sectPr w:rsidR="00636665" w:rsidSect="005D07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41D9A" w14:textId="77777777" w:rsidR="00636665" w:rsidRDefault="00636665" w:rsidP="00636665">
      <w:pPr>
        <w:spacing w:after="0" w:line="240" w:lineRule="auto"/>
      </w:pPr>
      <w:r>
        <w:separator/>
      </w:r>
    </w:p>
  </w:endnote>
  <w:endnote w:type="continuationSeparator" w:id="0">
    <w:p w14:paraId="200FFE96" w14:textId="77777777" w:rsidR="00636665" w:rsidRDefault="00636665" w:rsidP="0063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685E" w14:textId="77777777" w:rsidR="00636665" w:rsidRDefault="00636665" w:rsidP="00636665">
      <w:pPr>
        <w:spacing w:after="0" w:line="240" w:lineRule="auto"/>
      </w:pPr>
      <w:r>
        <w:separator/>
      </w:r>
    </w:p>
  </w:footnote>
  <w:footnote w:type="continuationSeparator" w:id="0">
    <w:p w14:paraId="083C20DC" w14:textId="77777777" w:rsidR="00636665" w:rsidRDefault="00636665" w:rsidP="0063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3D22" w14:textId="77777777" w:rsidR="00636665" w:rsidRDefault="00636665" w:rsidP="00636665">
    <w:pPr>
      <w:pStyle w:val="Header"/>
      <w:jc w:val="center"/>
      <w:rPr>
        <w:lang w:val="en-CA"/>
      </w:rPr>
    </w:pPr>
    <w:r>
      <w:rPr>
        <w:lang w:val="en-CA"/>
      </w:rPr>
      <w:t>Hastings Highlands Public Library Board</w:t>
    </w:r>
  </w:p>
  <w:p w14:paraId="143610C7" w14:textId="5D9AC0A2" w:rsidR="00636665" w:rsidRDefault="00B25193" w:rsidP="00636665">
    <w:pPr>
      <w:pStyle w:val="Header"/>
      <w:jc w:val="center"/>
      <w:rPr>
        <w:lang w:val="en-CA"/>
      </w:rPr>
    </w:pPr>
    <w:r>
      <w:rPr>
        <w:lang w:val="en-CA"/>
      </w:rPr>
      <w:t xml:space="preserve">Meeting </w:t>
    </w:r>
    <w:r w:rsidR="00636665">
      <w:rPr>
        <w:lang w:val="en-CA"/>
      </w:rPr>
      <w:t>Minutes</w:t>
    </w:r>
    <w:r w:rsidR="00B53A68">
      <w:rPr>
        <w:lang w:val="en-CA"/>
      </w:rPr>
      <w:t xml:space="preserve"> for Wednesday, May 22, 2019</w:t>
    </w:r>
  </w:p>
  <w:p w14:paraId="792E6A72" w14:textId="77777777" w:rsidR="00B25193" w:rsidRPr="00636665" w:rsidRDefault="00B25193" w:rsidP="00636665">
    <w:pPr>
      <w:pStyle w:val="Header"/>
      <w:jc w:val="center"/>
      <w:rPr>
        <w:lang w:val="en-CA"/>
      </w:rPr>
    </w:pPr>
    <w:r>
      <w:rPr>
        <w:lang w:val="en-CA"/>
      </w:rPr>
      <w:t xml:space="preserve">Meeting held in Program room at </w:t>
    </w:r>
    <w:r w:rsidR="00A53F2D">
      <w:rPr>
        <w:lang w:val="en-CA"/>
      </w:rPr>
      <w:t>9:0</w:t>
    </w:r>
    <w:r>
      <w:rPr>
        <w:lang w:val="en-CA"/>
      </w:rPr>
      <w:t>0 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5D1"/>
    <w:multiLevelType w:val="hybridMultilevel"/>
    <w:tmpl w:val="2FF2E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4772B1"/>
    <w:multiLevelType w:val="hybridMultilevel"/>
    <w:tmpl w:val="6590C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B725A"/>
    <w:multiLevelType w:val="hybridMultilevel"/>
    <w:tmpl w:val="57F4A0D2"/>
    <w:lvl w:ilvl="0" w:tplc="074AEA2C">
      <w:numFmt w:val="bullet"/>
      <w:lvlText w:val="-"/>
      <w:lvlJc w:val="left"/>
      <w:pPr>
        <w:ind w:left="195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956B0"/>
    <w:multiLevelType w:val="hybridMultilevel"/>
    <w:tmpl w:val="DCEA9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892723"/>
    <w:multiLevelType w:val="hybridMultilevel"/>
    <w:tmpl w:val="2892E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E6155"/>
    <w:multiLevelType w:val="hybridMultilevel"/>
    <w:tmpl w:val="1E643D94"/>
    <w:lvl w:ilvl="0" w:tplc="074AEA2C">
      <w:numFmt w:val="bullet"/>
      <w:lvlText w:val="-"/>
      <w:lvlJc w:val="left"/>
      <w:pPr>
        <w:ind w:left="1950" w:hanging="360"/>
      </w:pPr>
      <w:rPr>
        <w:rFonts w:ascii="Calibri" w:eastAsiaTheme="minorHAnsi" w:hAnsi="Calibri" w:cs="Calibri" w:hint="default"/>
      </w:rPr>
    </w:lvl>
    <w:lvl w:ilvl="1" w:tplc="10090003" w:tentative="1">
      <w:start w:val="1"/>
      <w:numFmt w:val="bullet"/>
      <w:lvlText w:val="o"/>
      <w:lvlJc w:val="left"/>
      <w:pPr>
        <w:ind w:left="2670" w:hanging="360"/>
      </w:pPr>
      <w:rPr>
        <w:rFonts w:ascii="Courier New" w:hAnsi="Courier New" w:cs="Courier New" w:hint="default"/>
      </w:rPr>
    </w:lvl>
    <w:lvl w:ilvl="2" w:tplc="10090005" w:tentative="1">
      <w:start w:val="1"/>
      <w:numFmt w:val="bullet"/>
      <w:lvlText w:val=""/>
      <w:lvlJc w:val="left"/>
      <w:pPr>
        <w:ind w:left="3390" w:hanging="360"/>
      </w:pPr>
      <w:rPr>
        <w:rFonts w:ascii="Wingdings" w:hAnsi="Wingdings" w:hint="default"/>
      </w:rPr>
    </w:lvl>
    <w:lvl w:ilvl="3" w:tplc="10090001" w:tentative="1">
      <w:start w:val="1"/>
      <w:numFmt w:val="bullet"/>
      <w:lvlText w:val=""/>
      <w:lvlJc w:val="left"/>
      <w:pPr>
        <w:ind w:left="4110" w:hanging="360"/>
      </w:pPr>
      <w:rPr>
        <w:rFonts w:ascii="Symbol" w:hAnsi="Symbol" w:hint="default"/>
      </w:rPr>
    </w:lvl>
    <w:lvl w:ilvl="4" w:tplc="10090003" w:tentative="1">
      <w:start w:val="1"/>
      <w:numFmt w:val="bullet"/>
      <w:lvlText w:val="o"/>
      <w:lvlJc w:val="left"/>
      <w:pPr>
        <w:ind w:left="4830" w:hanging="360"/>
      </w:pPr>
      <w:rPr>
        <w:rFonts w:ascii="Courier New" w:hAnsi="Courier New" w:cs="Courier New" w:hint="default"/>
      </w:rPr>
    </w:lvl>
    <w:lvl w:ilvl="5" w:tplc="10090005" w:tentative="1">
      <w:start w:val="1"/>
      <w:numFmt w:val="bullet"/>
      <w:lvlText w:val=""/>
      <w:lvlJc w:val="left"/>
      <w:pPr>
        <w:ind w:left="5550" w:hanging="360"/>
      </w:pPr>
      <w:rPr>
        <w:rFonts w:ascii="Wingdings" w:hAnsi="Wingdings" w:hint="default"/>
      </w:rPr>
    </w:lvl>
    <w:lvl w:ilvl="6" w:tplc="10090001" w:tentative="1">
      <w:start w:val="1"/>
      <w:numFmt w:val="bullet"/>
      <w:lvlText w:val=""/>
      <w:lvlJc w:val="left"/>
      <w:pPr>
        <w:ind w:left="6270" w:hanging="360"/>
      </w:pPr>
      <w:rPr>
        <w:rFonts w:ascii="Symbol" w:hAnsi="Symbol" w:hint="default"/>
      </w:rPr>
    </w:lvl>
    <w:lvl w:ilvl="7" w:tplc="10090003" w:tentative="1">
      <w:start w:val="1"/>
      <w:numFmt w:val="bullet"/>
      <w:lvlText w:val="o"/>
      <w:lvlJc w:val="left"/>
      <w:pPr>
        <w:ind w:left="6990" w:hanging="360"/>
      </w:pPr>
      <w:rPr>
        <w:rFonts w:ascii="Courier New" w:hAnsi="Courier New" w:cs="Courier New" w:hint="default"/>
      </w:rPr>
    </w:lvl>
    <w:lvl w:ilvl="8" w:tplc="10090005" w:tentative="1">
      <w:start w:val="1"/>
      <w:numFmt w:val="bullet"/>
      <w:lvlText w:val=""/>
      <w:lvlJc w:val="left"/>
      <w:pPr>
        <w:ind w:left="7710" w:hanging="360"/>
      </w:pPr>
      <w:rPr>
        <w:rFonts w:ascii="Wingdings" w:hAnsi="Wingdings" w:hint="default"/>
      </w:rPr>
    </w:lvl>
  </w:abstractNum>
  <w:abstractNum w:abstractNumId="6" w15:restartNumberingAfterBreak="0">
    <w:nsid w:val="174A2DC0"/>
    <w:multiLevelType w:val="hybridMultilevel"/>
    <w:tmpl w:val="1AAA6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7C51101"/>
    <w:multiLevelType w:val="hybridMultilevel"/>
    <w:tmpl w:val="F858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E51B5E"/>
    <w:multiLevelType w:val="hybridMultilevel"/>
    <w:tmpl w:val="39FE2BC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2A4B4A96"/>
    <w:multiLevelType w:val="hybridMultilevel"/>
    <w:tmpl w:val="19DC9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EF429B"/>
    <w:multiLevelType w:val="hybridMultilevel"/>
    <w:tmpl w:val="B9B261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7F7534"/>
    <w:multiLevelType w:val="hybridMultilevel"/>
    <w:tmpl w:val="2C587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00372B"/>
    <w:multiLevelType w:val="hybridMultilevel"/>
    <w:tmpl w:val="6ADE5562"/>
    <w:lvl w:ilvl="0" w:tplc="10090001">
      <w:start w:val="1"/>
      <w:numFmt w:val="bullet"/>
      <w:lvlText w:val=""/>
      <w:lvlJc w:val="left"/>
      <w:pPr>
        <w:ind w:left="19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CF63A8"/>
    <w:multiLevelType w:val="hybridMultilevel"/>
    <w:tmpl w:val="F5289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004C7C"/>
    <w:multiLevelType w:val="hybridMultilevel"/>
    <w:tmpl w:val="E6E0B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860DC4"/>
    <w:multiLevelType w:val="hybridMultilevel"/>
    <w:tmpl w:val="637E3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B729C4"/>
    <w:multiLevelType w:val="hybridMultilevel"/>
    <w:tmpl w:val="3AA65D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20B1182"/>
    <w:multiLevelType w:val="hybridMultilevel"/>
    <w:tmpl w:val="21C6226A"/>
    <w:lvl w:ilvl="0" w:tplc="803C17B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98D23A3"/>
    <w:multiLevelType w:val="hybridMultilevel"/>
    <w:tmpl w:val="BE1CA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B50C4A"/>
    <w:multiLevelType w:val="hybridMultilevel"/>
    <w:tmpl w:val="3A149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054A9B"/>
    <w:multiLevelType w:val="hybridMultilevel"/>
    <w:tmpl w:val="6FC2F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B178E5"/>
    <w:multiLevelType w:val="hybridMultilevel"/>
    <w:tmpl w:val="FCD06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760CA3"/>
    <w:multiLevelType w:val="hybridMultilevel"/>
    <w:tmpl w:val="0F687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4"/>
  </w:num>
  <w:num w:numId="5">
    <w:abstractNumId w:val="21"/>
  </w:num>
  <w:num w:numId="6">
    <w:abstractNumId w:val="10"/>
  </w:num>
  <w:num w:numId="7">
    <w:abstractNumId w:val="13"/>
  </w:num>
  <w:num w:numId="8">
    <w:abstractNumId w:val="1"/>
  </w:num>
  <w:num w:numId="9">
    <w:abstractNumId w:val="9"/>
  </w:num>
  <w:num w:numId="10">
    <w:abstractNumId w:val="15"/>
  </w:num>
  <w:num w:numId="11">
    <w:abstractNumId w:val="20"/>
  </w:num>
  <w:num w:numId="12">
    <w:abstractNumId w:val="4"/>
  </w:num>
  <w:num w:numId="13">
    <w:abstractNumId w:val="3"/>
  </w:num>
  <w:num w:numId="14">
    <w:abstractNumId w:val="18"/>
  </w:num>
  <w:num w:numId="15">
    <w:abstractNumId w:val="17"/>
  </w:num>
  <w:num w:numId="16">
    <w:abstractNumId w:val="11"/>
  </w:num>
  <w:num w:numId="17">
    <w:abstractNumId w:val="7"/>
  </w:num>
  <w:num w:numId="18">
    <w:abstractNumId w:val="19"/>
  </w:num>
  <w:num w:numId="19">
    <w:abstractNumId w:val="16"/>
  </w:num>
  <w:num w:numId="20">
    <w:abstractNumId w:val="0"/>
  </w:num>
  <w:num w:numId="21">
    <w:abstractNumId w:val="6"/>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65"/>
    <w:rsid w:val="000010C1"/>
    <w:rsid w:val="000235BD"/>
    <w:rsid w:val="00040F8A"/>
    <w:rsid w:val="0005220B"/>
    <w:rsid w:val="00072A5F"/>
    <w:rsid w:val="0007797C"/>
    <w:rsid w:val="000948FB"/>
    <w:rsid w:val="000B53C9"/>
    <w:rsid w:val="000C4E52"/>
    <w:rsid w:val="000F2EEE"/>
    <w:rsid w:val="000F62E6"/>
    <w:rsid w:val="0010683B"/>
    <w:rsid w:val="0013298E"/>
    <w:rsid w:val="00173480"/>
    <w:rsid w:val="00194A1A"/>
    <w:rsid w:val="001C4F6C"/>
    <w:rsid w:val="001D29B4"/>
    <w:rsid w:val="001F4451"/>
    <w:rsid w:val="00215528"/>
    <w:rsid w:val="002825C1"/>
    <w:rsid w:val="00292BE7"/>
    <w:rsid w:val="002A4286"/>
    <w:rsid w:val="002A7DAF"/>
    <w:rsid w:val="002B0A95"/>
    <w:rsid w:val="002B0DB3"/>
    <w:rsid w:val="002E542A"/>
    <w:rsid w:val="002F1254"/>
    <w:rsid w:val="002F401F"/>
    <w:rsid w:val="00302BD7"/>
    <w:rsid w:val="00314EF6"/>
    <w:rsid w:val="003153F4"/>
    <w:rsid w:val="00321D61"/>
    <w:rsid w:val="003A0572"/>
    <w:rsid w:val="003E4634"/>
    <w:rsid w:val="003F2095"/>
    <w:rsid w:val="00412DED"/>
    <w:rsid w:val="00425476"/>
    <w:rsid w:val="004334C0"/>
    <w:rsid w:val="00470852"/>
    <w:rsid w:val="00484593"/>
    <w:rsid w:val="004A74E2"/>
    <w:rsid w:val="004D22D7"/>
    <w:rsid w:val="004D279B"/>
    <w:rsid w:val="00501083"/>
    <w:rsid w:val="00517911"/>
    <w:rsid w:val="00522280"/>
    <w:rsid w:val="00525839"/>
    <w:rsid w:val="00557B02"/>
    <w:rsid w:val="00574AD2"/>
    <w:rsid w:val="005859A8"/>
    <w:rsid w:val="005C0B4D"/>
    <w:rsid w:val="005C1829"/>
    <w:rsid w:val="005D07C1"/>
    <w:rsid w:val="0061264E"/>
    <w:rsid w:val="006173A7"/>
    <w:rsid w:val="006277CB"/>
    <w:rsid w:val="00636665"/>
    <w:rsid w:val="00637F57"/>
    <w:rsid w:val="00685062"/>
    <w:rsid w:val="006962F8"/>
    <w:rsid w:val="006A5C45"/>
    <w:rsid w:val="006C3093"/>
    <w:rsid w:val="006D7995"/>
    <w:rsid w:val="007116EA"/>
    <w:rsid w:val="00724126"/>
    <w:rsid w:val="00730F61"/>
    <w:rsid w:val="0079135F"/>
    <w:rsid w:val="007A16B5"/>
    <w:rsid w:val="007B3787"/>
    <w:rsid w:val="007B7C6F"/>
    <w:rsid w:val="007E66ED"/>
    <w:rsid w:val="008268B2"/>
    <w:rsid w:val="00855D21"/>
    <w:rsid w:val="008A035C"/>
    <w:rsid w:val="008A1A65"/>
    <w:rsid w:val="008B2A7E"/>
    <w:rsid w:val="00907C56"/>
    <w:rsid w:val="009262F2"/>
    <w:rsid w:val="00967A2F"/>
    <w:rsid w:val="009B258F"/>
    <w:rsid w:val="009D022B"/>
    <w:rsid w:val="00A010E7"/>
    <w:rsid w:val="00A22856"/>
    <w:rsid w:val="00A40EB7"/>
    <w:rsid w:val="00A423FF"/>
    <w:rsid w:val="00A53F2D"/>
    <w:rsid w:val="00A73FB4"/>
    <w:rsid w:val="00A820E0"/>
    <w:rsid w:val="00AC091E"/>
    <w:rsid w:val="00AF0B6B"/>
    <w:rsid w:val="00B005A3"/>
    <w:rsid w:val="00B25193"/>
    <w:rsid w:val="00B4541D"/>
    <w:rsid w:val="00B47D1E"/>
    <w:rsid w:val="00B53A68"/>
    <w:rsid w:val="00B651E9"/>
    <w:rsid w:val="00B74753"/>
    <w:rsid w:val="00B905CD"/>
    <w:rsid w:val="00BA09AC"/>
    <w:rsid w:val="00BA1394"/>
    <w:rsid w:val="00BA4D48"/>
    <w:rsid w:val="00BD6A9C"/>
    <w:rsid w:val="00BE28D8"/>
    <w:rsid w:val="00C042D9"/>
    <w:rsid w:val="00C16621"/>
    <w:rsid w:val="00C46308"/>
    <w:rsid w:val="00C46C58"/>
    <w:rsid w:val="00C52815"/>
    <w:rsid w:val="00C55C8F"/>
    <w:rsid w:val="00C64372"/>
    <w:rsid w:val="00C76858"/>
    <w:rsid w:val="00C82274"/>
    <w:rsid w:val="00CA1CBD"/>
    <w:rsid w:val="00CB4BB3"/>
    <w:rsid w:val="00D06066"/>
    <w:rsid w:val="00D37045"/>
    <w:rsid w:val="00D42158"/>
    <w:rsid w:val="00D509C5"/>
    <w:rsid w:val="00D70682"/>
    <w:rsid w:val="00D83B6B"/>
    <w:rsid w:val="00D877D8"/>
    <w:rsid w:val="00DA03D3"/>
    <w:rsid w:val="00E40E6D"/>
    <w:rsid w:val="00E47EF4"/>
    <w:rsid w:val="00E85F71"/>
    <w:rsid w:val="00E9674F"/>
    <w:rsid w:val="00EA6269"/>
    <w:rsid w:val="00EB3DA4"/>
    <w:rsid w:val="00ED023F"/>
    <w:rsid w:val="00EE2B94"/>
    <w:rsid w:val="00F0146D"/>
    <w:rsid w:val="00F0248A"/>
    <w:rsid w:val="00F55F14"/>
    <w:rsid w:val="00F76F73"/>
    <w:rsid w:val="00F977BE"/>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9D4E"/>
  <w15:docId w15:val="{48495B19-1A63-4E55-9D42-0D2A41F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665"/>
  </w:style>
  <w:style w:type="paragraph" w:styleId="Footer">
    <w:name w:val="footer"/>
    <w:basedOn w:val="Normal"/>
    <w:link w:val="FooterChar"/>
    <w:uiPriority w:val="99"/>
    <w:unhideWhenUsed/>
    <w:rsid w:val="00636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665"/>
  </w:style>
  <w:style w:type="table" w:styleId="TableGrid">
    <w:name w:val="Table Grid"/>
    <w:basedOn w:val="TableNormal"/>
    <w:uiPriority w:val="39"/>
    <w:rsid w:val="00636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McMunn</dc:creator>
  <cp:lastModifiedBy>CEO</cp:lastModifiedBy>
  <cp:revision>16</cp:revision>
  <cp:lastPrinted>2018-02-27T18:22:00Z</cp:lastPrinted>
  <dcterms:created xsi:type="dcterms:W3CDTF">2018-12-13T18:53:00Z</dcterms:created>
  <dcterms:modified xsi:type="dcterms:W3CDTF">2019-05-24T19:10:00Z</dcterms:modified>
</cp:coreProperties>
</file>